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43424" w14:textId="102ACB2A" w:rsidR="00B823F7" w:rsidRPr="00320498" w:rsidRDefault="000F4DE5" w:rsidP="00B823F7">
      <w:pPr>
        <w:pStyle w:val="Heading1"/>
        <w:rPr>
          <w:color w:val="FFFFFF" w:themeColor="background1"/>
        </w:rPr>
      </w:pPr>
      <w:bookmarkStart w:id="0" w:name="_Toc102131001"/>
      <w:bookmarkStart w:id="1" w:name="_Toc122532484"/>
      <w:r w:rsidRPr="00320498">
        <w:rPr>
          <w:color w:val="FFFFFF" w:themeColor="background1"/>
        </w:rPr>
        <w:t>Cover Page</w:t>
      </w:r>
      <w:bookmarkEnd w:id="0"/>
      <w:bookmarkEnd w:id="1"/>
      <w:r w:rsidRPr="00320498">
        <w:rPr>
          <w:color w:val="FFFFFF" w:themeColor="background1"/>
        </w:rPr>
        <w:t xml:space="preserve"> </w:t>
      </w:r>
    </w:p>
    <w:p w14:paraId="54C0C560" w14:textId="722FBAD9" w:rsidR="00B17A79" w:rsidRDefault="00B17A79" w:rsidP="00B17A79">
      <w:pPr>
        <w:jc w:val="center"/>
      </w:pPr>
      <w:r>
        <w:rPr>
          <w:noProof/>
          <w:color w:val="2B579A"/>
          <w:shd w:val="clear" w:color="auto" w:fill="E6E6E6"/>
        </w:rPr>
        <w:drawing>
          <wp:inline distT="0" distB="0" distL="0" distR="0" wp14:anchorId="7553EEA4" wp14:editId="0C44FD00">
            <wp:extent cx="4425950" cy="16579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25950" cy="1657985"/>
                    </a:xfrm>
                    <a:prstGeom prst="rect">
                      <a:avLst/>
                    </a:prstGeom>
                    <a:noFill/>
                  </pic:spPr>
                </pic:pic>
              </a:graphicData>
            </a:graphic>
          </wp:inline>
        </w:drawing>
      </w:r>
    </w:p>
    <w:p w14:paraId="2C201BD5" w14:textId="74D62316" w:rsidR="00B17A79" w:rsidRDefault="00B17A79" w:rsidP="00B17A79">
      <w:pPr>
        <w:jc w:val="center"/>
      </w:pPr>
    </w:p>
    <w:p w14:paraId="560D048B" w14:textId="13544CB7" w:rsidR="00B17A79" w:rsidRDefault="00B17A79" w:rsidP="00B17A79">
      <w:pPr>
        <w:jc w:val="center"/>
      </w:pPr>
    </w:p>
    <w:p w14:paraId="240FC8D9" w14:textId="77777777" w:rsidR="00320498" w:rsidRDefault="00320498" w:rsidP="00B17A79">
      <w:pPr>
        <w:jc w:val="center"/>
      </w:pPr>
    </w:p>
    <w:p w14:paraId="1EAC4B09" w14:textId="0B2A1EEF" w:rsidR="00B17A79" w:rsidRPr="00320498" w:rsidRDefault="00B17A79" w:rsidP="00B17A79">
      <w:pPr>
        <w:jc w:val="center"/>
        <w:rPr>
          <w:rFonts w:cstheme="minorHAnsi"/>
          <w:b/>
          <w:bCs/>
          <w:sz w:val="80"/>
          <w:szCs w:val="80"/>
        </w:rPr>
      </w:pPr>
      <w:r w:rsidRPr="00320498">
        <w:rPr>
          <w:rFonts w:cstheme="minorHAnsi"/>
          <w:b/>
          <w:bCs/>
          <w:sz w:val="80"/>
          <w:szCs w:val="80"/>
        </w:rPr>
        <w:t xml:space="preserve">MiTEAM </w:t>
      </w:r>
    </w:p>
    <w:p w14:paraId="69F1704B" w14:textId="79A7BB11" w:rsidR="00B17A79" w:rsidRPr="00320498" w:rsidRDefault="00B17A79" w:rsidP="00B17A79">
      <w:pPr>
        <w:jc w:val="center"/>
        <w:rPr>
          <w:rFonts w:cstheme="minorHAnsi"/>
          <w:b/>
          <w:bCs/>
          <w:sz w:val="80"/>
          <w:szCs w:val="80"/>
        </w:rPr>
      </w:pPr>
      <w:r w:rsidRPr="00320498">
        <w:rPr>
          <w:rFonts w:cstheme="minorHAnsi"/>
          <w:b/>
          <w:bCs/>
          <w:sz w:val="80"/>
          <w:szCs w:val="80"/>
        </w:rPr>
        <w:t>Fidelity Guide</w:t>
      </w:r>
    </w:p>
    <w:p w14:paraId="32C080B3" w14:textId="0BCDB003" w:rsidR="00B17A79" w:rsidRPr="00320498" w:rsidRDefault="00B17A79" w:rsidP="00B17A79">
      <w:pPr>
        <w:jc w:val="center"/>
        <w:rPr>
          <w:rFonts w:cstheme="minorHAnsi"/>
          <w:b/>
          <w:bCs/>
          <w:sz w:val="52"/>
          <w:szCs w:val="52"/>
        </w:rPr>
      </w:pPr>
      <w:r w:rsidRPr="00320498">
        <w:rPr>
          <w:rFonts w:cstheme="minorHAnsi"/>
          <w:b/>
          <w:bCs/>
          <w:sz w:val="52"/>
          <w:szCs w:val="52"/>
        </w:rPr>
        <w:t>Updated 2022</w:t>
      </w:r>
    </w:p>
    <w:p w14:paraId="6CE6094D" w14:textId="4E9C61AF" w:rsidR="00B17A79" w:rsidRDefault="00B17A79" w:rsidP="00B17A79">
      <w:pPr>
        <w:jc w:val="center"/>
      </w:pPr>
    </w:p>
    <w:p w14:paraId="605C61CC" w14:textId="5320A62D" w:rsidR="00320498" w:rsidRDefault="00320498" w:rsidP="00B17A79">
      <w:pPr>
        <w:jc w:val="center"/>
      </w:pPr>
    </w:p>
    <w:p w14:paraId="2693E8BC" w14:textId="77777777" w:rsidR="00320498" w:rsidRDefault="00320498" w:rsidP="00B17A79">
      <w:pPr>
        <w:jc w:val="center"/>
      </w:pPr>
    </w:p>
    <w:p w14:paraId="180C2B8F" w14:textId="0275C5BC" w:rsidR="00B17A79" w:rsidRDefault="00320498" w:rsidP="00B17A79">
      <w:pPr>
        <w:jc w:val="center"/>
      </w:pPr>
      <w:r>
        <w:rPr>
          <w:noProof/>
          <w:color w:val="2B579A"/>
          <w:shd w:val="clear" w:color="auto" w:fill="E6E6E6"/>
        </w:rPr>
        <w:drawing>
          <wp:inline distT="0" distB="0" distL="0" distR="0" wp14:anchorId="5F2E43D5" wp14:editId="6BE31A53">
            <wp:extent cx="2804160" cy="2926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4160" cy="2926080"/>
                    </a:xfrm>
                    <a:prstGeom prst="rect">
                      <a:avLst/>
                    </a:prstGeom>
                    <a:noFill/>
                  </pic:spPr>
                </pic:pic>
              </a:graphicData>
            </a:graphic>
          </wp:inline>
        </w:drawing>
      </w:r>
    </w:p>
    <w:p w14:paraId="21A51B27" w14:textId="77777777" w:rsidR="00B17A79" w:rsidRPr="00B17A79" w:rsidRDefault="00B17A79" w:rsidP="00B17A79">
      <w:pPr>
        <w:jc w:val="center"/>
      </w:pPr>
    </w:p>
    <w:p w14:paraId="76756183" w14:textId="0EF0E639" w:rsidR="00B17A79" w:rsidRDefault="00B17A79">
      <w:r>
        <w:br w:type="page"/>
      </w:r>
    </w:p>
    <w:p w14:paraId="5C42A4E7" w14:textId="77777777" w:rsidR="000F4DE5" w:rsidRPr="00227993" w:rsidRDefault="000F4DE5">
      <w:pPr>
        <w:pStyle w:val="Heading1"/>
      </w:pPr>
      <w:bookmarkStart w:id="2" w:name="_Toc102131002"/>
      <w:bookmarkStart w:id="3" w:name="_Toc122532485"/>
      <w:r w:rsidRPr="00227993">
        <w:lastRenderedPageBreak/>
        <w:t>Table of Contents</w:t>
      </w:r>
      <w:bookmarkEnd w:id="2"/>
      <w:bookmarkEnd w:id="3"/>
    </w:p>
    <w:sdt>
      <w:sdtPr>
        <w:rPr>
          <w:rFonts w:asciiTheme="minorHAnsi" w:eastAsiaTheme="minorHAnsi" w:hAnsiTheme="minorHAnsi" w:cstheme="minorBidi"/>
          <w:color w:val="auto"/>
          <w:sz w:val="24"/>
          <w:szCs w:val="24"/>
          <w:shd w:val="clear" w:color="auto" w:fill="E6E6E6"/>
        </w:rPr>
        <w:id w:val="-959339751"/>
        <w:docPartObj>
          <w:docPartGallery w:val="Table of Contents"/>
          <w:docPartUnique/>
        </w:docPartObj>
      </w:sdtPr>
      <w:sdtEndPr>
        <w:rPr>
          <w:b/>
        </w:rPr>
      </w:sdtEndPr>
      <w:sdtContent>
        <w:p w14:paraId="78BBAF55" w14:textId="57AEAE7F" w:rsidR="000F4DE5" w:rsidRPr="009008F4" w:rsidRDefault="000F4DE5">
          <w:pPr>
            <w:pStyle w:val="TOCHeading"/>
            <w:rPr>
              <w:color w:val="FFFFFF" w:themeColor="background1"/>
              <w:sz w:val="28"/>
              <w:szCs w:val="28"/>
            </w:rPr>
          </w:pPr>
          <w:r w:rsidRPr="009008F4">
            <w:rPr>
              <w:color w:val="FFFFFF" w:themeColor="background1"/>
              <w:sz w:val="28"/>
              <w:szCs w:val="28"/>
            </w:rPr>
            <w:t>Table of Contents</w:t>
          </w:r>
        </w:p>
        <w:p w14:paraId="0DC86A63" w14:textId="57FE88A1" w:rsidR="000D5717" w:rsidRDefault="000F4DE5">
          <w:pPr>
            <w:pStyle w:val="TOC1"/>
            <w:rPr>
              <w:rFonts w:eastAsiaTheme="minorEastAsia"/>
              <w:noProof/>
            </w:rPr>
          </w:pPr>
          <w:r w:rsidRPr="009008F4">
            <w:rPr>
              <w:color w:val="2B579A"/>
              <w:sz w:val="32"/>
              <w:szCs w:val="32"/>
              <w:shd w:val="clear" w:color="auto" w:fill="E6E6E6"/>
            </w:rPr>
            <w:fldChar w:fldCharType="begin"/>
          </w:r>
          <w:r w:rsidRPr="009008F4">
            <w:rPr>
              <w:sz w:val="32"/>
              <w:szCs w:val="32"/>
            </w:rPr>
            <w:instrText xml:space="preserve"> TOC \o "1-3" \h \z \u </w:instrText>
          </w:r>
          <w:r w:rsidRPr="009008F4">
            <w:rPr>
              <w:color w:val="2B579A"/>
              <w:sz w:val="32"/>
              <w:szCs w:val="32"/>
              <w:shd w:val="clear" w:color="auto" w:fill="E6E6E6"/>
            </w:rPr>
            <w:fldChar w:fldCharType="separate"/>
          </w:r>
          <w:hyperlink w:anchor="_Toc122532484" w:history="1">
            <w:r w:rsidR="000D5717" w:rsidRPr="009C212F">
              <w:rPr>
                <w:rStyle w:val="Hyperlink"/>
                <w:noProof/>
              </w:rPr>
              <w:t>Cover Page</w:t>
            </w:r>
            <w:r w:rsidR="000D5717">
              <w:rPr>
                <w:noProof/>
                <w:webHidden/>
              </w:rPr>
              <w:tab/>
            </w:r>
            <w:r w:rsidR="000D5717">
              <w:rPr>
                <w:noProof/>
                <w:webHidden/>
              </w:rPr>
              <w:fldChar w:fldCharType="begin"/>
            </w:r>
            <w:r w:rsidR="000D5717">
              <w:rPr>
                <w:noProof/>
                <w:webHidden/>
              </w:rPr>
              <w:instrText xml:space="preserve"> PAGEREF _Toc122532484 \h </w:instrText>
            </w:r>
            <w:r w:rsidR="000D5717">
              <w:rPr>
                <w:noProof/>
                <w:webHidden/>
              </w:rPr>
            </w:r>
            <w:r w:rsidR="000D5717">
              <w:rPr>
                <w:noProof/>
                <w:webHidden/>
              </w:rPr>
              <w:fldChar w:fldCharType="separate"/>
            </w:r>
            <w:r w:rsidR="000D5717">
              <w:rPr>
                <w:noProof/>
                <w:webHidden/>
              </w:rPr>
              <w:t>1</w:t>
            </w:r>
            <w:r w:rsidR="000D5717">
              <w:rPr>
                <w:noProof/>
                <w:webHidden/>
              </w:rPr>
              <w:fldChar w:fldCharType="end"/>
            </w:r>
          </w:hyperlink>
        </w:p>
        <w:p w14:paraId="5CA61FE5" w14:textId="364F1845" w:rsidR="000D5717" w:rsidRDefault="000D5717">
          <w:pPr>
            <w:pStyle w:val="TOC1"/>
            <w:rPr>
              <w:rFonts w:eastAsiaTheme="minorEastAsia"/>
              <w:noProof/>
            </w:rPr>
          </w:pPr>
          <w:hyperlink w:anchor="_Toc122532485" w:history="1">
            <w:r w:rsidRPr="009C212F">
              <w:rPr>
                <w:rStyle w:val="Hyperlink"/>
                <w:noProof/>
              </w:rPr>
              <w:t>Table of Contents</w:t>
            </w:r>
            <w:r>
              <w:rPr>
                <w:noProof/>
                <w:webHidden/>
              </w:rPr>
              <w:tab/>
            </w:r>
            <w:r>
              <w:rPr>
                <w:noProof/>
                <w:webHidden/>
              </w:rPr>
              <w:fldChar w:fldCharType="begin"/>
            </w:r>
            <w:r>
              <w:rPr>
                <w:noProof/>
                <w:webHidden/>
              </w:rPr>
              <w:instrText xml:space="preserve"> PAGEREF _Toc122532485 \h </w:instrText>
            </w:r>
            <w:r>
              <w:rPr>
                <w:noProof/>
                <w:webHidden/>
              </w:rPr>
            </w:r>
            <w:r>
              <w:rPr>
                <w:noProof/>
                <w:webHidden/>
              </w:rPr>
              <w:fldChar w:fldCharType="separate"/>
            </w:r>
            <w:r>
              <w:rPr>
                <w:noProof/>
                <w:webHidden/>
              </w:rPr>
              <w:t>2</w:t>
            </w:r>
            <w:r>
              <w:rPr>
                <w:noProof/>
                <w:webHidden/>
              </w:rPr>
              <w:fldChar w:fldCharType="end"/>
            </w:r>
          </w:hyperlink>
        </w:p>
        <w:p w14:paraId="6C227C6A" w14:textId="6403211B" w:rsidR="000D5717" w:rsidRDefault="000D5717">
          <w:pPr>
            <w:pStyle w:val="TOC1"/>
            <w:rPr>
              <w:rFonts w:eastAsiaTheme="minorEastAsia"/>
              <w:noProof/>
            </w:rPr>
          </w:pPr>
          <w:hyperlink w:anchor="_Toc122532486" w:history="1">
            <w:r w:rsidRPr="009C212F">
              <w:rPr>
                <w:rStyle w:val="Hyperlink"/>
                <w:noProof/>
              </w:rPr>
              <w:t>Overview</w:t>
            </w:r>
            <w:r>
              <w:rPr>
                <w:noProof/>
                <w:webHidden/>
              </w:rPr>
              <w:tab/>
            </w:r>
            <w:r>
              <w:rPr>
                <w:noProof/>
                <w:webHidden/>
              </w:rPr>
              <w:fldChar w:fldCharType="begin"/>
            </w:r>
            <w:r>
              <w:rPr>
                <w:noProof/>
                <w:webHidden/>
              </w:rPr>
              <w:instrText xml:space="preserve"> PAGEREF _Toc122532486 \h </w:instrText>
            </w:r>
            <w:r>
              <w:rPr>
                <w:noProof/>
                <w:webHidden/>
              </w:rPr>
            </w:r>
            <w:r>
              <w:rPr>
                <w:noProof/>
                <w:webHidden/>
              </w:rPr>
              <w:fldChar w:fldCharType="separate"/>
            </w:r>
            <w:r>
              <w:rPr>
                <w:noProof/>
                <w:webHidden/>
              </w:rPr>
              <w:t>3</w:t>
            </w:r>
            <w:r>
              <w:rPr>
                <w:noProof/>
                <w:webHidden/>
              </w:rPr>
              <w:fldChar w:fldCharType="end"/>
            </w:r>
          </w:hyperlink>
        </w:p>
        <w:p w14:paraId="020BE1C0" w14:textId="738CB618" w:rsidR="000D5717" w:rsidRDefault="000D5717">
          <w:pPr>
            <w:pStyle w:val="TOC1"/>
            <w:rPr>
              <w:rFonts w:eastAsiaTheme="minorEastAsia"/>
              <w:noProof/>
            </w:rPr>
          </w:pPr>
          <w:hyperlink w:anchor="_Toc122532487" w:history="1">
            <w:r w:rsidRPr="009C212F">
              <w:rPr>
                <w:rStyle w:val="Hyperlink"/>
                <w:noProof/>
              </w:rPr>
              <w:t>Methodology</w:t>
            </w:r>
            <w:r>
              <w:rPr>
                <w:noProof/>
                <w:webHidden/>
              </w:rPr>
              <w:tab/>
            </w:r>
            <w:r>
              <w:rPr>
                <w:noProof/>
                <w:webHidden/>
              </w:rPr>
              <w:fldChar w:fldCharType="begin"/>
            </w:r>
            <w:r>
              <w:rPr>
                <w:noProof/>
                <w:webHidden/>
              </w:rPr>
              <w:instrText xml:space="preserve"> PAGEREF _Toc122532487 \h </w:instrText>
            </w:r>
            <w:r>
              <w:rPr>
                <w:noProof/>
                <w:webHidden/>
              </w:rPr>
            </w:r>
            <w:r>
              <w:rPr>
                <w:noProof/>
                <w:webHidden/>
              </w:rPr>
              <w:fldChar w:fldCharType="separate"/>
            </w:r>
            <w:r>
              <w:rPr>
                <w:noProof/>
                <w:webHidden/>
              </w:rPr>
              <w:t>3</w:t>
            </w:r>
            <w:r>
              <w:rPr>
                <w:noProof/>
                <w:webHidden/>
              </w:rPr>
              <w:fldChar w:fldCharType="end"/>
            </w:r>
          </w:hyperlink>
        </w:p>
        <w:p w14:paraId="1CE04451" w14:textId="0681F8EC" w:rsidR="000D5717" w:rsidRDefault="000D5717">
          <w:pPr>
            <w:pStyle w:val="TOC1"/>
            <w:rPr>
              <w:rFonts w:eastAsiaTheme="minorEastAsia"/>
              <w:noProof/>
            </w:rPr>
          </w:pPr>
          <w:hyperlink w:anchor="_Toc122532488" w:history="1">
            <w:r w:rsidRPr="009C212F">
              <w:rPr>
                <w:rStyle w:val="Hyperlink"/>
                <w:noProof/>
              </w:rPr>
              <w:t>Data Collection Procedures</w:t>
            </w:r>
            <w:r>
              <w:rPr>
                <w:noProof/>
                <w:webHidden/>
              </w:rPr>
              <w:tab/>
            </w:r>
            <w:r>
              <w:rPr>
                <w:noProof/>
                <w:webHidden/>
              </w:rPr>
              <w:fldChar w:fldCharType="begin"/>
            </w:r>
            <w:r>
              <w:rPr>
                <w:noProof/>
                <w:webHidden/>
              </w:rPr>
              <w:instrText xml:space="preserve"> PAGEREF _Toc122532488 \h </w:instrText>
            </w:r>
            <w:r>
              <w:rPr>
                <w:noProof/>
                <w:webHidden/>
              </w:rPr>
            </w:r>
            <w:r>
              <w:rPr>
                <w:noProof/>
                <w:webHidden/>
              </w:rPr>
              <w:fldChar w:fldCharType="separate"/>
            </w:r>
            <w:r>
              <w:rPr>
                <w:noProof/>
                <w:webHidden/>
              </w:rPr>
              <w:t>5</w:t>
            </w:r>
            <w:r>
              <w:rPr>
                <w:noProof/>
                <w:webHidden/>
              </w:rPr>
              <w:fldChar w:fldCharType="end"/>
            </w:r>
          </w:hyperlink>
        </w:p>
        <w:p w14:paraId="62A9886E" w14:textId="1F637873" w:rsidR="000D5717" w:rsidRDefault="000D5717">
          <w:pPr>
            <w:pStyle w:val="TOC2"/>
            <w:tabs>
              <w:tab w:val="right" w:leader="dot" w:pos="9926"/>
            </w:tabs>
            <w:rPr>
              <w:rFonts w:eastAsiaTheme="minorEastAsia"/>
              <w:noProof/>
            </w:rPr>
          </w:pPr>
          <w:hyperlink w:anchor="_Toc122532489" w:history="1">
            <w:r w:rsidRPr="009C212F">
              <w:rPr>
                <w:rStyle w:val="Hyperlink"/>
                <w:noProof/>
              </w:rPr>
              <w:t>Scoring</w:t>
            </w:r>
            <w:r>
              <w:rPr>
                <w:noProof/>
                <w:webHidden/>
              </w:rPr>
              <w:tab/>
            </w:r>
            <w:r>
              <w:rPr>
                <w:noProof/>
                <w:webHidden/>
              </w:rPr>
              <w:fldChar w:fldCharType="begin"/>
            </w:r>
            <w:r>
              <w:rPr>
                <w:noProof/>
                <w:webHidden/>
              </w:rPr>
              <w:instrText xml:space="preserve"> PAGEREF _Toc122532489 \h </w:instrText>
            </w:r>
            <w:r>
              <w:rPr>
                <w:noProof/>
                <w:webHidden/>
              </w:rPr>
            </w:r>
            <w:r>
              <w:rPr>
                <w:noProof/>
                <w:webHidden/>
              </w:rPr>
              <w:fldChar w:fldCharType="separate"/>
            </w:r>
            <w:r>
              <w:rPr>
                <w:noProof/>
                <w:webHidden/>
              </w:rPr>
              <w:t>7</w:t>
            </w:r>
            <w:r>
              <w:rPr>
                <w:noProof/>
                <w:webHidden/>
              </w:rPr>
              <w:fldChar w:fldCharType="end"/>
            </w:r>
          </w:hyperlink>
        </w:p>
        <w:p w14:paraId="1CE3CCDD" w14:textId="1ADDF8C5" w:rsidR="000D5717" w:rsidRDefault="000D5717">
          <w:pPr>
            <w:pStyle w:val="TOC2"/>
            <w:tabs>
              <w:tab w:val="right" w:leader="dot" w:pos="9926"/>
            </w:tabs>
            <w:rPr>
              <w:rFonts w:eastAsiaTheme="minorEastAsia"/>
              <w:noProof/>
            </w:rPr>
          </w:pPr>
          <w:hyperlink w:anchor="_Toc122532490" w:history="1">
            <w:r w:rsidRPr="009C212F">
              <w:rPr>
                <w:rStyle w:val="Hyperlink"/>
                <w:noProof/>
              </w:rPr>
              <w:t>Interpretive Guide for Skill Scores</w:t>
            </w:r>
            <w:r>
              <w:rPr>
                <w:noProof/>
                <w:webHidden/>
              </w:rPr>
              <w:tab/>
            </w:r>
            <w:r>
              <w:rPr>
                <w:noProof/>
                <w:webHidden/>
              </w:rPr>
              <w:fldChar w:fldCharType="begin"/>
            </w:r>
            <w:r>
              <w:rPr>
                <w:noProof/>
                <w:webHidden/>
              </w:rPr>
              <w:instrText xml:space="preserve"> PAGEREF _Toc122532490 \h </w:instrText>
            </w:r>
            <w:r>
              <w:rPr>
                <w:noProof/>
                <w:webHidden/>
              </w:rPr>
            </w:r>
            <w:r>
              <w:rPr>
                <w:noProof/>
                <w:webHidden/>
              </w:rPr>
              <w:fldChar w:fldCharType="separate"/>
            </w:r>
            <w:r>
              <w:rPr>
                <w:noProof/>
                <w:webHidden/>
              </w:rPr>
              <w:t>9</w:t>
            </w:r>
            <w:r>
              <w:rPr>
                <w:noProof/>
                <w:webHidden/>
              </w:rPr>
              <w:fldChar w:fldCharType="end"/>
            </w:r>
          </w:hyperlink>
        </w:p>
        <w:p w14:paraId="6A36F926" w14:textId="40AC33B1" w:rsidR="000D5717" w:rsidRDefault="000D5717">
          <w:pPr>
            <w:pStyle w:val="TOC2"/>
            <w:tabs>
              <w:tab w:val="right" w:leader="dot" w:pos="9926"/>
            </w:tabs>
            <w:rPr>
              <w:rFonts w:eastAsiaTheme="minorEastAsia"/>
              <w:noProof/>
            </w:rPr>
          </w:pPr>
          <w:hyperlink w:anchor="_Toc122532491" w:history="1">
            <w:r w:rsidRPr="009C212F">
              <w:rPr>
                <w:rStyle w:val="Hyperlink"/>
                <w:noProof/>
              </w:rPr>
              <w:t>Scoring Examples</w:t>
            </w:r>
            <w:r>
              <w:rPr>
                <w:noProof/>
                <w:webHidden/>
              </w:rPr>
              <w:tab/>
            </w:r>
            <w:r>
              <w:rPr>
                <w:noProof/>
                <w:webHidden/>
              </w:rPr>
              <w:fldChar w:fldCharType="begin"/>
            </w:r>
            <w:r>
              <w:rPr>
                <w:noProof/>
                <w:webHidden/>
              </w:rPr>
              <w:instrText xml:space="preserve"> PAGEREF _Toc122532491 \h </w:instrText>
            </w:r>
            <w:r>
              <w:rPr>
                <w:noProof/>
                <w:webHidden/>
              </w:rPr>
            </w:r>
            <w:r>
              <w:rPr>
                <w:noProof/>
                <w:webHidden/>
              </w:rPr>
              <w:fldChar w:fldCharType="separate"/>
            </w:r>
            <w:r>
              <w:rPr>
                <w:noProof/>
                <w:webHidden/>
              </w:rPr>
              <w:t>10</w:t>
            </w:r>
            <w:r>
              <w:rPr>
                <w:noProof/>
                <w:webHidden/>
              </w:rPr>
              <w:fldChar w:fldCharType="end"/>
            </w:r>
          </w:hyperlink>
        </w:p>
        <w:p w14:paraId="5A010FDA" w14:textId="04A4F8FC" w:rsidR="000D5717" w:rsidRDefault="000D5717">
          <w:pPr>
            <w:pStyle w:val="TOC1"/>
            <w:rPr>
              <w:rFonts w:eastAsiaTheme="minorEastAsia"/>
              <w:noProof/>
            </w:rPr>
          </w:pPr>
          <w:hyperlink w:anchor="_Toc122532492" w:history="1">
            <w:r w:rsidRPr="009C212F">
              <w:rPr>
                <w:rStyle w:val="Hyperlink"/>
                <w:noProof/>
              </w:rPr>
              <w:t>Guiding Practice Through MiTEAM Fidelity Data</w:t>
            </w:r>
            <w:r>
              <w:rPr>
                <w:noProof/>
                <w:webHidden/>
              </w:rPr>
              <w:tab/>
            </w:r>
            <w:r>
              <w:rPr>
                <w:noProof/>
                <w:webHidden/>
              </w:rPr>
              <w:fldChar w:fldCharType="begin"/>
            </w:r>
            <w:r>
              <w:rPr>
                <w:noProof/>
                <w:webHidden/>
              </w:rPr>
              <w:instrText xml:space="preserve"> PAGEREF _Toc122532492 \h </w:instrText>
            </w:r>
            <w:r>
              <w:rPr>
                <w:noProof/>
                <w:webHidden/>
              </w:rPr>
            </w:r>
            <w:r>
              <w:rPr>
                <w:noProof/>
                <w:webHidden/>
              </w:rPr>
              <w:fldChar w:fldCharType="separate"/>
            </w:r>
            <w:r>
              <w:rPr>
                <w:noProof/>
                <w:webHidden/>
              </w:rPr>
              <w:t>24</w:t>
            </w:r>
            <w:r>
              <w:rPr>
                <w:noProof/>
                <w:webHidden/>
              </w:rPr>
              <w:fldChar w:fldCharType="end"/>
            </w:r>
          </w:hyperlink>
        </w:p>
        <w:p w14:paraId="75CA115B" w14:textId="69730BB2" w:rsidR="000D5717" w:rsidRDefault="000D5717">
          <w:pPr>
            <w:pStyle w:val="TOC1"/>
            <w:rPr>
              <w:rFonts w:eastAsiaTheme="minorEastAsia"/>
              <w:noProof/>
            </w:rPr>
          </w:pPr>
          <w:hyperlink w:anchor="_Toc122532493" w:history="1">
            <w:r w:rsidRPr="009C212F">
              <w:rPr>
                <w:rStyle w:val="Hyperlink"/>
                <w:noProof/>
              </w:rPr>
              <w:t>MiTEAM Fidelity Online Resources</w:t>
            </w:r>
            <w:r>
              <w:rPr>
                <w:noProof/>
                <w:webHidden/>
              </w:rPr>
              <w:tab/>
            </w:r>
            <w:r>
              <w:rPr>
                <w:noProof/>
                <w:webHidden/>
              </w:rPr>
              <w:fldChar w:fldCharType="begin"/>
            </w:r>
            <w:r>
              <w:rPr>
                <w:noProof/>
                <w:webHidden/>
              </w:rPr>
              <w:instrText xml:space="preserve"> PAGEREF _Toc122532493 \h </w:instrText>
            </w:r>
            <w:r>
              <w:rPr>
                <w:noProof/>
                <w:webHidden/>
              </w:rPr>
            </w:r>
            <w:r>
              <w:rPr>
                <w:noProof/>
                <w:webHidden/>
              </w:rPr>
              <w:fldChar w:fldCharType="separate"/>
            </w:r>
            <w:r>
              <w:rPr>
                <w:noProof/>
                <w:webHidden/>
              </w:rPr>
              <w:t>26</w:t>
            </w:r>
            <w:r>
              <w:rPr>
                <w:noProof/>
                <w:webHidden/>
              </w:rPr>
              <w:fldChar w:fldCharType="end"/>
            </w:r>
          </w:hyperlink>
        </w:p>
        <w:p w14:paraId="6408D73A" w14:textId="28C98B65" w:rsidR="000D5717" w:rsidRDefault="000D5717">
          <w:pPr>
            <w:pStyle w:val="TOC1"/>
            <w:rPr>
              <w:rFonts w:eastAsiaTheme="minorEastAsia"/>
              <w:noProof/>
            </w:rPr>
          </w:pPr>
          <w:hyperlink w:anchor="_Toc122532494" w:history="1">
            <w:r w:rsidRPr="009C212F">
              <w:rPr>
                <w:rStyle w:val="Hyperlink"/>
                <w:noProof/>
              </w:rPr>
              <w:t>Appendix</w:t>
            </w:r>
            <w:r>
              <w:rPr>
                <w:noProof/>
                <w:webHidden/>
              </w:rPr>
              <w:tab/>
            </w:r>
            <w:r>
              <w:rPr>
                <w:noProof/>
                <w:webHidden/>
              </w:rPr>
              <w:fldChar w:fldCharType="begin"/>
            </w:r>
            <w:r>
              <w:rPr>
                <w:noProof/>
                <w:webHidden/>
              </w:rPr>
              <w:instrText xml:space="preserve"> PAGEREF _Toc122532494 \h </w:instrText>
            </w:r>
            <w:r>
              <w:rPr>
                <w:noProof/>
                <w:webHidden/>
              </w:rPr>
            </w:r>
            <w:r>
              <w:rPr>
                <w:noProof/>
                <w:webHidden/>
              </w:rPr>
              <w:fldChar w:fldCharType="separate"/>
            </w:r>
            <w:r>
              <w:rPr>
                <w:noProof/>
                <w:webHidden/>
              </w:rPr>
              <w:t>27</w:t>
            </w:r>
            <w:r>
              <w:rPr>
                <w:noProof/>
                <w:webHidden/>
              </w:rPr>
              <w:fldChar w:fldCharType="end"/>
            </w:r>
          </w:hyperlink>
        </w:p>
        <w:p w14:paraId="4235BFFC" w14:textId="62C1F4AC" w:rsidR="000D5717" w:rsidRDefault="000D5717">
          <w:pPr>
            <w:pStyle w:val="TOC2"/>
            <w:tabs>
              <w:tab w:val="right" w:leader="dot" w:pos="9926"/>
            </w:tabs>
            <w:rPr>
              <w:rFonts w:eastAsiaTheme="minorEastAsia"/>
              <w:noProof/>
            </w:rPr>
          </w:pPr>
          <w:hyperlink w:anchor="_Toc122532495" w:history="1">
            <w:r w:rsidRPr="009C212F">
              <w:rPr>
                <w:rStyle w:val="Hyperlink"/>
                <w:noProof/>
              </w:rPr>
              <w:t>Appendix A: Providing Feedback Guidance</w:t>
            </w:r>
            <w:r>
              <w:rPr>
                <w:noProof/>
                <w:webHidden/>
              </w:rPr>
              <w:tab/>
            </w:r>
            <w:r>
              <w:rPr>
                <w:noProof/>
                <w:webHidden/>
              </w:rPr>
              <w:fldChar w:fldCharType="begin"/>
            </w:r>
            <w:r>
              <w:rPr>
                <w:noProof/>
                <w:webHidden/>
              </w:rPr>
              <w:instrText xml:space="preserve"> PAGEREF _Toc122532495 \h </w:instrText>
            </w:r>
            <w:r>
              <w:rPr>
                <w:noProof/>
                <w:webHidden/>
              </w:rPr>
            </w:r>
            <w:r>
              <w:rPr>
                <w:noProof/>
                <w:webHidden/>
              </w:rPr>
              <w:fldChar w:fldCharType="separate"/>
            </w:r>
            <w:r>
              <w:rPr>
                <w:noProof/>
                <w:webHidden/>
              </w:rPr>
              <w:t>28</w:t>
            </w:r>
            <w:r>
              <w:rPr>
                <w:noProof/>
                <w:webHidden/>
              </w:rPr>
              <w:fldChar w:fldCharType="end"/>
            </w:r>
          </w:hyperlink>
        </w:p>
        <w:p w14:paraId="23130050" w14:textId="539E64DD" w:rsidR="000D5717" w:rsidRDefault="000D5717">
          <w:pPr>
            <w:pStyle w:val="TOC2"/>
            <w:tabs>
              <w:tab w:val="right" w:leader="dot" w:pos="9926"/>
            </w:tabs>
            <w:rPr>
              <w:rFonts w:eastAsiaTheme="minorEastAsia"/>
              <w:noProof/>
            </w:rPr>
          </w:pPr>
          <w:hyperlink w:anchor="_Toc122532496" w:history="1">
            <w:r w:rsidRPr="009C212F">
              <w:rPr>
                <w:rStyle w:val="Hyperlink"/>
                <w:noProof/>
              </w:rPr>
              <w:t>Appendix B: Welcoming Feedback Guidance</w:t>
            </w:r>
            <w:r>
              <w:rPr>
                <w:noProof/>
                <w:webHidden/>
              </w:rPr>
              <w:tab/>
            </w:r>
            <w:r>
              <w:rPr>
                <w:noProof/>
                <w:webHidden/>
              </w:rPr>
              <w:fldChar w:fldCharType="begin"/>
            </w:r>
            <w:r>
              <w:rPr>
                <w:noProof/>
                <w:webHidden/>
              </w:rPr>
              <w:instrText xml:space="preserve"> PAGEREF _Toc122532496 \h </w:instrText>
            </w:r>
            <w:r>
              <w:rPr>
                <w:noProof/>
                <w:webHidden/>
              </w:rPr>
            </w:r>
            <w:r>
              <w:rPr>
                <w:noProof/>
                <w:webHidden/>
              </w:rPr>
              <w:fldChar w:fldCharType="separate"/>
            </w:r>
            <w:r>
              <w:rPr>
                <w:noProof/>
                <w:webHidden/>
              </w:rPr>
              <w:t>29</w:t>
            </w:r>
            <w:r>
              <w:rPr>
                <w:noProof/>
                <w:webHidden/>
              </w:rPr>
              <w:fldChar w:fldCharType="end"/>
            </w:r>
          </w:hyperlink>
        </w:p>
        <w:p w14:paraId="2AFFC7C5" w14:textId="49D30342" w:rsidR="000D5717" w:rsidRDefault="000D5717">
          <w:pPr>
            <w:pStyle w:val="TOC2"/>
            <w:tabs>
              <w:tab w:val="right" w:leader="dot" w:pos="9926"/>
            </w:tabs>
            <w:rPr>
              <w:rFonts w:eastAsiaTheme="minorEastAsia"/>
              <w:noProof/>
            </w:rPr>
          </w:pPr>
          <w:hyperlink w:anchor="_Toc122532497" w:history="1">
            <w:r w:rsidRPr="009C212F">
              <w:rPr>
                <w:rStyle w:val="Hyperlink"/>
                <w:noProof/>
              </w:rPr>
              <w:t>Appendix C: Observation Guidance</w:t>
            </w:r>
            <w:r>
              <w:rPr>
                <w:noProof/>
                <w:webHidden/>
              </w:rPr>
              <w:tab/>
            </w:r>
            <w:r>
              <w:rPr>
                <w:noProof/>
                <w:webHidden/>
              </w:rPr>
              <w:fldChar w:fldCharType="begin"/>
            </w:r>
            <w:r>
              <w:rPr>
                <w:noProof/>
                <w:webHidden/>
              </w:rPr>
              <w:instrText xml:space="preserve"> PAGEREF _Toc122532497 \h </w:instrText>
            </w:r>
            <w:r>
              <w:rPr>
                <w:noProof/>
                <w:webHidden/>
              </w:rPr>
            </w:r>
            <w:r>
              <w:rPr>
                <w:noProof/>
                <w:webHidden/>
              </w:rPr>
              <w:fldChar w:fldCharType="separate"/>
            </w:r>
            <w:r>
              <w:rPr>
                <w:noProof/>
                <w:webHidden/>
              </w:rPr>
              <w:t>30</w:t>
            </w:r>
            <w:r>
              <w:rPr>
                <w:noProof/>
                <w:webHidden/>
              </w:rPr>
              <w:fldChar w:fldCharType="end"/>
            </w:r>
          </w:hyperlink>
        </w:p>
        <w:p w14:paraId="319F87B7" w14:textId="12664D35" w:rsidR="000D5717" w:rsidRDefault="000D5717">
          <w:pPr>
            <w:pStyle w:val="TOC2"/>
            <w:tabs>
              <w:tab w:val="right" w:leader="dot" w:pos="9926"/>
            </w:tabs>
            <w:rPr>
              <w:rFonts w:eastAsiaTheme="minorEastAsia"/>
              <w:noProof/>
            </w:rPr>
          </w:pPr>
          <w:hyperlink w:anchor="_Toc122532498" w:history="1">
            <w:r w:rsidRPr="009C212F">
              <w:rPr>
                <w:rStyle w:val="Hyperlink"/>
                <w:noProof/>
              </w:rPr>
              <w:t xml:space="preserve">Appendix D: </w:t>
            </w:r>
            <w:r w:rsidRPr="009C212F">
              <w:rPr>
                <w:rStyle w:val="Hyperlink"/>
                <w:noProof/>
              </w:rPr>
              <w:t>I</w:t>
            </w:r>
            <w:r w:rsidRPr="009C212F">
              <w:rPr>
                <w:rStyle w:val="Hyperlink"/>
                <w:noProof/>
              </w:rPr>
              <w:t>nterview Guidance</w:t>
            </w:r>
            <w:r>
              <w:rPr>
                <w:noProof/>
                <w:webHidden/>
              </w:rPr>
              <w:tab/>
            </w:r>
            <w:r>
              <w:rPr>
                <w:noProof/>
                <w:webHidden/>
              </w:rPr>
              <w:fldChar w:fldCharType="begin"/>
            </w:r>
            <w:r>
              <w:rPr>
                <w:noProof/>
                <w:webHidden/>
              </w:rPr>
              <w:instrText xml:space="preserve"> PAGEREF _Toc122532498 \h </w:instrText>
            </w:r>
            <w:r>
              <w:rPr>
                <w:noProof/>
                <w:webHidden/>
              </w:rPr>
            </w:r>
            <w:r>
              <w:rPr>
                <w:noProof/>
                <w:webHidden/>
              </w:rPr>
              <w:fldChar w:fldCharType="separate"/>
            </w:r>
            <w:r>
              <w:rPr>
                <w:noProof/>
                <w:webHidden/>
              </w:rPr>
              <w:t>32</w:t>
            </w:r>
            <w:r>
              <w:rPr>
                <w:noProof/>
                <w:webHidden/>
              </w:rPr>
              <w:fldChar w:fldCharType="end"/>
            </w:r>
          </w:hyperlink>
        </w:p>
        <w:p w14:paraId="50264555" w14:textId="6F9225F6" w:rsidR="000D5717" w:rsidRDefault="000D5717">
          <w:pPr>
            <w:pStyle w:val="TOC3"/>
            <w:tabs>
              <w:tab w:val="right" w:leader="dot" w:pos="9926"/>
            </w:tabs>
            <w:rPr>
              <w:rFonts w:eastAsiaTheme="minorEastAsia"/>
              <w:noProof/>
            </w:rPr>
          </w:pPr>
          <w:hyperlink w:anchor="_Toc122532499" w:history="1">
            <w:r w:rsidRPr="009C212F">
              <w:rPr>
                <w:rStyle w:val="Hyperlink"/>
                <w:noProof/>
              </w:rPr>
              <w:t>Conversation Star</w:t>
            </w:r>
            <w:r w:rsidRPr="009C212F">
              <w:rPr>
                <w:rStyle w:val="Hyperlink"/>
                <w:noProof/>
              </w:rPr>
              <w:t>t</w:t>
            </w:r>
            <w:r w:rsidRPr="009C212F">
              <w:rPr>
                <w:rStyle w:val="Hyperlink"/>
                <w:noProof/>
              </w:rPr>
              <w:t>ers for Interview</w:t>
            </w:r>
            <w:r>
              <w:rPr>
                <w:noProof/>
                <w:webHidden/>
              </w:rPr>
              <w:tab/>
            </w:r>
            <w:r>
              <w:rPr>
                <w:noProof/>
                <w:webHidden/>
              </w:rPr>
              <w:fldChar w:fldCharType="begin"/>
            </w:r>
            <w:r>
              <w:rPr>
                <w:noProof/>
                <w:webHidden/>
              </w:rPr>
              <w:instrText xml:space="preserve"> PAGEREF _Toc122532499 \h </w:instrText>
            </w:r>
            <w:r>
              <w:rPr>
                <w:noProof/>
                <w:webHidden/>
              </w:rPr>
            </w:r>
            <w:r>
              <w:rPr>
                <w:noProof/>
                <w:webHidden/>
              </w:rPr>
              <w:fldChar w:fldCharType="separate"/>
            </w:r>
            <w:r>
              <w:rPr>
                <w:noProof/>
                <w:webHidden/>
              </w:rPr>
              <w:t>35</w:t>
            </w:r>
            <w:r>
              <w:rPr>
                <w:noProof/>
                <w:webHidden/>
              </w:rPr>
              <w:fldChar w:fldCharType="end"/>
            </w:r>
          </w:hyperlink>
        </w:p>
        <w:p w14:paraId="673E9D27" w14:textId="50514C96" w:rsidR="000D5717" w:rsidRDefault="000D5717">
          <w:pPr>
            <w:pStyle w:val="TOC2"/>
            <w:tabs>
              <w:tab w:val="right" w:leader="dot" w:pos="9926"/>
            </w:tabs>
            <w:rPr>
              <w:rFonts w:eastAsiaTheme="minorEastAsia"/>
              <w:noProof/>
            </w:rPr>
          </w:pPr>
          <w:hyperlink w:anchor="_Toc122532500" w:history="1">
            <w:r w:rsidRPr="009C212F">
              <w:rPr>
                <w:rStyle w:val="Hyperlink"/>
                <w:noProof/>
              </w:rPr>
              <w:t>Appendix F: Frequently Asked Questions (FAQs)</w:t>
            </w:r>
            <w:r>
              <w:rPr>
                <w:noProof/>
                <w:webHidden/>
              </w:rPr>
              <w:tab/>
            </w:r>
            <w:r>
              <w:rPr>
                <w:noProof/>
                <w:webHidden/>
              </w:rPr>
              <w:fldChar w:fldCharType="begin"/>
            </w:r>
            <w:r>
              <w:rPr>
                <w:noProof/>
                <w:webHidden/>
              </w:rPr>
              <w:instrText xml:space="preserve"> PAGEREF _Toc122532500 \h </w:instrText>
            </w:r>
            <w:r>
              <w:rPr>
                <w:noProof/>
                <w:webHidden/>
              </w:rPr>
            </w:r>
            <w:r>
              <w:rPr>
                <w:noProof/>
                <w:webHidden/>
              </w:rPr>
              <w:fldChar w:fldCharType="separate"/>
            </w:r>
            <w:r>
              <w:rPr>
                <w:noProof/>
                <w:webHidden/>
              </w:rPr>
              <w:t>37</w:t>
            </w:r>
            <w:r>
              <w:rPr>
                <w:noProof/>
                <w:webHidden/>
              </w:rPr>
              <w:fldChar w:fldCharType="end"/>
            </w:r>
          </w:hyperlink>
        </w:p>
        <w:p w14:paraId="53425985" w14:textId="681FC1C0" w:rsidR="000F4DE5" w:rsidRPr="00A32898" w:rsidRDefault="000F4DE5">
          <w:pPr>
            <w:rPr>
              <w:sz w:val="24"/>
              <w:szCs w:val="24"/>
            </w:rPr>
          </w:pPr>
          <w:r w:rsidRPr="009008F4">
            <w:rPr>
              <w:b/>
              <w:color w:val="2B579A"/>
              <w:sz w:val="32"/>
              <w:szCs w:val="32"/>
              <w:shd w:val="clear" w:color="auto" w:fill="E6E6E6"/>
            </w:rPr>
            <w:fldChar w:fldCharType="end"/>
          </w:r>
        </w:p>
      </w:sdtContent>
    </w:sdt>
    <w:p w14:paraId="44BCBA7B" w14:textId="77777777" w:rsidR="000F4DE5" w:rsidRPr="00A32898" w:rsidRDefault="000F4DE5" w:rsidP="000F4DE5">
      <w:pPr>
        <w:rPr>
          <w:sz w:val="24"/>
          <w:szCs w:val="24"/>
        </w:rPr>
      </w:pPr>
    </w:p>
    <w:p w14:paraId="10DB79EF" w14:textId="3611C3B7" w:rsidR="00A32898" w:rsidRDefault="00A32898">
      <w:pPr>
        <w:rPr>
          <w:rFonts w:asciiTheme="majorHAnsi" w:eastAsiaTheme="majorEastAsia" w:hAnsiTheme="majorHAnsi" w:cstheme="majorBidi"/>
          <w:color w:val="2F5496" w:themeColor="accent1" w:themeShade="BF"/>
          <w:sz w:val="32"/>
          <w:szCs w:val="32"/>
        </w:rPr>
      </w:pPr>
      <w:r>
        <w:br w:type="page"/>
      </w:r>
    </w:p>
    <w:p w14:paraId="2677CA7F" w14:textId="2B10B79C" w:rsidR="00320498" w:rsidRPr="00A32898" w:rsidRDefault="00B823F7">
      <w:pPr>
        <w:pStyle w:val="Heading1"/>
      </w:pPr>
      <w:bookmarkStart w:id="4" w:name="_Toc102131003"/>
      <w:bookmarkStart w:id="5" w:name="_Toc122532486"/>
      <w:r w:rsidRPr="00A32898">
        <w:lastRenderedPageBreak/>
        <w:t>Overvie</w:t>
      </w:r>
      <w:r w:rsidR="00473E69">
        <w:t>w</w:t>
      </w:r>
      <w:bookmarkEnd w:id="4"/>
      <w:bookmarkEnd w:id="5"/>
    </w:p>
    <w:p w14:paraId="27BFFFE8" w14:textId="0A1A818D" w:rsidR="00320498" w:rsidRDefault="00320498" w:rsidP="00320498">
      <w:pPr>
        <w:rPr>
          <w:sz w:val="24"/>
          <w:szCs w:val="24"/>
        </w:rPr>
      </w:pPr>
    </w:p>
    <w:p w14:paraId="35E8A4E3" w14:textId="77777777" w:rsidR="00E9043D" w:rsidRPr="00A32898" w:rsidRDefault="00E9043D" w:rsidP="00320498">
      <w:pPr>
        <w:rPr>
          <w:sz w:val="24"/>
          <w:szCs w:val="24"/>
        </w:rPr>
      </w:pPr>
    </w:p>
    <w:p w14:paraId="7FFA9E46" w14:textId="77777777" w:rsidR="00473E69" w:rsidRPr="00473E69" w:rsidRDefault="00473E69" w:rsidP="00473E69">
      <w:pPr>
        <w:rPr>
          <w:b/>
          <w:bCs/>
          <w:sz w:val="24"/>
          <w:szCs w:val="24"/>
        </w:rPr>
      </w:pPr>
      <w:r w:rsidRPr="00473E69">
        <w:rPr>
          <w:b/>
          <w:bCs/>
          <w:sz w:val="24"/>
          <w:szCs w:val="24"/>
        </w:rPr>
        <w:t>What is the MiTEAM Fidelity Tool?</w:t>
      </w:r>
    </w:p>
    <w:p w14:paraId="4C96EDE6" w14:textId="77777777" w:rsidR="00473E69" w:rsidRPr="00473E69" w:rsidRDefault="00473E69" w:rsidP="00473E69">
      <w:pPr>
        <w:rPr>
          <w:sz w:val="24"/>
          <w:szCs w:val="24"/>
        </w:rPr>
      </w:pPr>
    </w:p>
    <w:p w14:paraId="61E88C17" w14:textId="162BDD0A" w:rsidR="00473E69" w:rsidRDefault="005C773E" w:rsidP="00473E69">
      <w:pPr>
        <w:rPr>
          <w:sz w:val="24"/>
          <w:szCs w:val="24"/>
        </w:rPr>
      </w:pPr>
      <w:r w:rsidRPr="003B74C3">
        <w:rPr>
          <w:sz w:val="24"/>
          <w:szCs w:val="24"/>
        </w:rPr>
        <w:t xml:space="preserve">The MiTEAM Fidelity Tool is an assessment instrument designed to measure </w:t>
      </w:r>
      <w:r w:rsidR="4B1ECEA4" w:rsidRPr="13D82EB3">
        <w:rPr>
          <w:sz w:val="24"/>
          <w:szCs w:val="24"/>
        </w:rPr>
        <w:t>t</w:t>
      </w:r>
      <w:r w:rsidR="007838A7">
        <w:rPr>
          <w:sz w:val="24"/>
          <w:szCs w:val="24"/>
        </w:rPr>
        <w:t>h</w:t>
      </w:r>
      <w:r w:rsidR="4B1ECEA4" w:rsidRPr="13D82EB3">
        <w:rPr>
          <w:sz w:val="24"/>
          <w:szCs w:val="24"/>
        </w:rPr>
        <w:t>at</w:t>
      </w:r>
      <w:r w:rsidRPr="003B74C3">
        <w:rPr>
          <w:sz w:val="24"/>
          <w:szCs w:val="24"/>
        </w:rPr>
        <w:t xml:space="preserve"> the enhanced MiTEAM Practice Model behaviors are practiced as designed. </w:t>
      </w:r>
      <w:r w:rsidR="007838A7">
        <w:rPr>
          <w:sz w:val="24"/>
          <w:szCs w:val="24"/>
        </w:rPr>
        <w:t>E</w:t>
      </w:r>
      <w:r w:rsidRPr="005C773E">
        <w:rPr>
          <w:sz w:val="24"/>
          <w:szCs w:val="24"/>
        </w:rPr>
        <w:t>leven</w:t>
      </w:r>
      <w:r w:rsidR="007838A7">
        <w:rPr>
          <w:sz w:val="24"/>
          <w:szCs w:val="24"/>
        </w:rPr>
        <w:t xml:space="preserve"> of the</w:t>
      </w:r>
      <w:r w:rsidRPr="005C773E">
        <w:rPr>
          <w:sz w:val="24"/>
          <w:szCs w:val="24"/>
        </w:rPr>
        <w:t xml:space="preserve"> questions </w:t>
      </w:r>
      <w:r w:rsidR="007838A7">
        <w:rPr>
          <w:sz w:val="24"/>
          <w:szCs w:val="24"/>
        </w:rPr>
        <w:t>from</w:t>
      </w:r>
      <w:r w:rsidRPr="005C773E">
        <w:rPr>
          <w:sz w:val="24"/>
          <w:szCs w:val="24"/>
        </w:rPr>
        <w:t xml:space="preserve"> this Updated MiTEAM Fidelity Tool are adapted from the Behavior Change Counseling Index (BECCI) for coaching Motivational Interviewing in Michigan’s child welfare system and for </w:t>
      </w:r>
      <w:r w:rsidR="00AA62BC">
        <w:rPr>
          <w:sz w:val="24"/>
          <w:szCs w:val="24"/>
        </w:rPr>
        <w:t>measuring</w:t>
      </w:r>
      <w:r w:rsidRPr="005C773E">
        <w:rPr>
          <w:sz w:val="24"/>
          <w:szCs w:val="24"/>
        </w:rPr>
        <w:t xml:space="preserve"> fidelity in Motivational Interviewing implementation by workers. This guide </w:t>
      </w:r>
      <w:r w:rsidR="00AA62BC" w:rsidRPr="00FF347A">
        <w:rPr>
          <w:sz w:val="24"/>
          <w:szCs w:val="24"/>
        </w:rPr>
        <w:t xml:space="preserve">intends </w:t>
      </w:r>
      <w:r w:rsidRPr="005C773E">
        <w:rPr>
          <w:sz w:val="24"/>
          <w:szCs w:val="24"/>
        </w:rPr>
        <w:t>to support the scoring and coaching as part of the MiTEAM Fidelity process.</w:t>
      </w:r>
    </w:p>
    <w:p w14:paraId="1608BC89" w14:textId="77777777" w:rsidR="00723F5F" w:rsidRDefault="00723F5F" w:rsidP="00473E69">
      <w:pPr>
        <w:rPr>
          <w:sz w:val="24"/>
          <w:szCs w:val="24"/>
        </w:rPr>
      </w:pPr>
    </w:p>
    <w:p w14:paraId="7E1A5F30" w14:textId="77777777" w:rsidR="005C773E" w:rsidRPr="00473E69" w:rsidRDefault="005C773E" w:rsidP="00473E69">
      <w:pPr>
        <w:rPr>
          <w:sz w:val="24"/>
          <w:szCs w:val="24"/>
        </w:rPr>
      </w:pPr>
    </w:p>
    <w:p w14:paraId="3153298B" w14:textId="77777777" w:rsidR="00473E69" w:rsidRPr="00473E69" w:rsidRDefault="00473E69" w:rsidP="00473E69">
      <w:pPr>
        <w:rPr>
          <w:b/>
          <w:bCs/>
          <w:sz w:val="24"/>
          <w:szCs w:val="24"/>
        </w:rPr>
      </w:pPr>
      <w:r w:rsidRPr="00473E69">
        <w:rPr>
          <w:b/>
          <w:bCs/>
          <w:sz w:val="24"/>
          <w:szCs w:val="24"/>
        </w:rPr>
        <w:t>Why is the MiTEAM Fidelity Tool important?</w:t>
      </w:r>
    </w:p>
    <w:p w14:paraId="5E6D9582" w14:textId="77777777" w:rsidR="00473E69" w:rsidRPr="00473E69" w:rsidRDefault="00473E69" w:rsidP="00473E69">
      <w:pPr>
        <w:rPr>
          <w:sz w:val="24"/>
          <w:szCs w:val="24"/>
        </w:rPr>
      </w:pPr>
    </w:p>
    <w:p w14:paraId="0EB8312E" w14:textId="77777777" w:rsidR="00323761" w:rsidRDefault="00217F95" w:rsidP="00473E69">
      <w:pPr>
        <w:rPr>
          <w:sz w:val="24"/>
          <w:szCs w:val="24"/>
        </w:rPr>
      </w:pPr>
      <w:r w:rsidRPr="00217F95">
        <w:rPr>
          <w:sz w:val="24"/>
          <w:szCs w:val="24"/>
        </w:rPr>
        <w:t xml:space="preserve">The MiTEAM Fidelity Tool is important because of the need to determine if child welfare in the State of Michigan demonstrates best practice as defined by the identified practice model, MiTEAM.  </w:t>
      </w:r>
    </w:p>
    <w:p w14:paraId="71828BA5" w14:textId="77777777" w:rsidR="00323761" w:rsidRDefault="00323761" w:rsidP="00473E69">
      <w:pPr>
        <w:rPr>
          <w:sz w:val="24"/>
          <w:szCs w:val="24"/>
        </w:rPr>
      </w:pPr>
    </w:p>
    <w:p w14:paraId="43DAB0B6" w14:textId="01DEE54B" w:rsidR="00323761" w:rsidRDefault="00217F95" w:rsidP="00473E69">
      <w:pPr>
        <w:rPr>
          <w:sz w:val="24"/>
          <w:szCs w:val="24"/>
        </w:rPr>
      </w:pPr>
      <w:r w:rsidRPr="007B2682">
        <w:rPr>
          <w:sz w:val="24"/>
          <w:szCs w:val="24"/>
        </w:rPr>
        <w:t xml:space="preserve">The MiTEAM Fidelity Tool will reinforce </w:t>
      </w:r>
      <w:r w:rsidR="00D17BA1" w:rsidRPr="007B2682">
        <w:rPr>
          <w:sz w:val="24"/>
          <w:szCs w:val="24"/>
        </w:rPr>
        <w:t xml:space="preserve">the practice of </w:t>
      </w:r>
      <w:r w:rsidRPr="007B2682">
        <w:rPr>
          <w:sz w:val="24"/>
          <w:szCs w:val="24"/>
        </w:rPr>
        <w:t>desired behaviors</w:t>
      </w:r>
      <w:r w:rsidR="00F16262" w:rsidRPr="007B2682">
        <w:rPr>
          <w:sz w:val="24"/>
          <w:szCs w:val="24"/>
        </w:rPr>
        <w:t>. T</w:t>
      </w:r>
      <w:r w:rsidRPr="007B2682">
        <w:rPr>
          <w:sz w:val="24"/>
          <w:szCs w:val="24"/>
        </w:rPr>
        <w:t xml:space="preserve">he fidelity data will </w:t>
      </w:r>
      <w:r w:rsidR="00F16262" w:rsidRPr="007B2682">
        <w:rPr>
          <w:sz w:val="24"/>
          <w:szCs w:val="24"/>
        </w:rPr>
        <w:t>show</w:t>
      </w:r>
      <w:r w:rsidRPr="007B2682">
        <w:rPr>
          <w:sz w:val="24"/>
          <w:szCs w:val="24"/>
        </w:rPr>
        <w:t xml:space="preserve"> if the behaviors are practiced consistently.</w:t>
      </w:r>
      <w:r w:rsidR="003D4FF3" w:rsidRPr="007B2682">
        <w:rPr>
          <w:sz w:val="24"/>
          <w:szCs w:val="24"/>
        </w:rPr>
        <w:t xml:space="preserve"> </w:t>
      </w:r>
    </w:p>
    <w:p w14:paraId="7542BB5C" w14:textId="77777777" w:rsidR="00323761" w:rsidRDefault="00323761" w:rsidP="00473E69">
      <w:pPr>
        <w:rPr>
          <w:sz w:val="24"/>
          <w:szCs w:val="24"/>
        </w:rPr>
      </w:pPr>
    </w:p>
    <w:p w14:paraId="20F3622A" w14:textId="32AD9AF8" w:rsidR="00473E69" w:rsidRDefault="00217F95" w:rsidP="00473E69">
      <w:pPr>
        <w:rPr>
          <w:sz w:val="24"/>
          <w:szCs w:val="24"/>
        </w:rPr>
      </w:pPr>
      <w:r w:rsidRPr="00217F95">
        <w:rPr>
          <w:sz w:val="24"/>
          <w:szCs w:val="24"/>
        </w:rPr>
        <w:t>This information will assist in efforts to refine these behaviors over time by continuing to enhance worker skills, reinforce practice changes, and improve fidelity to the practice model.  Ultimately, the tool will help assess whether fidelity to the MiTEAM Practice Model leads to better outcomes of safety, permanency, and wellbeing for children and families.</w:t>
      </w:r>
    </w:p>
    <w:p w14:paraId="5B0B64E9" w14:textId="77777777" w:rsidR="00723F5F" w:rsidRDefault="00723F5F" w:rsidP="00473E69">
      <w:pPr>
        <w:rPr>
          <w:sz w:val="24"/>
          <w:szCs w:val="24"/>
        </w:rPr>
      </w:pPr>
    </w:p>
    <w:p w14:paraId="16763AC5" w14:textId="77777777" w:rsidR="00723F5F" w:rsidRDefault="00723F5F" w:rsidP="00473E69">
      <w:pPr>
        <w:rPr>
          <w:sz w:val="24"/>
          <w:szCs w:val="24"/>
        </w:rPr>
      </w:pPr>
    </w:p>
    <w:p w14:paraId="52E6FB94" w14:textId="7C8C256F" w:rsidR="00B823F7" w:rsidRPr="00A32898" w:rsidRDefault="00B823F7">
      <w:pPr>
        <w:pStyle w:val="Heading1"/>
      </w:pPr>
      <w:bookmarkStart w:id="6" w:name="_Toc102131004"/>
      <w:bookmarkStart w:id="7" w:name="_Toc122532487"/>
      <w:r w:rsidRPr="00A32898">
        <w:t>Methodology</w:t>
      </w:r>
      <w:bookmarkEnd w:id="6"/>
      <w:bookmarkEnd w:id="7"/>
      <w:r w:rsidRPr="00A32898">
        <w:t xml:space="preserve"> </w:t>
      </w:r>
    </w:p>
    <w:p w14:paraId="391FE5DB" w14:textId="77777777" w:rsidR="00A32898" w:rsidRDefault="00A32898" w:rsidP="00320498">
      <w:pPr>
        <w:rPr>
          <w:sz w:val="24"/>
          <w:szCs w:val="24"/>
        </w:rPr>
      </w:pPr>
    </w:p>
    <w:p w14:paraId="248444E3" w14:textId="074C590D" w:rsidR="00320498" w:rsidRDefault="00320498" w:rsidP="00320498">
      <w:pPr>
        <w:rPr>
          <w:b/>
          <w:bCs/>
          <w:sz w:val="28"/>
          <w:szCs w:val="28"/>
        </w:rPr>
      </w:pPr>
      <w:r w:rsidRPr="00A32898">
        <w:rPr>
          <w:b/>
          <w:bCs/>
          <w:sz w:val="28"/>
          <w:szCs w:val="28"/>
        </w:rPr>
        <w:t xml:space="preserve">Who are the primary users of the MiTEAM Fidelity Tool? </w:t>
      </w:r>
    </w:p>
    <w:p w14:paraId="1700F0A3" w14:textId="77777777" w:rsidR="00A32898" w:rsidRPr="00A32898" w:rsidRDefault="00A32898" w:rsidP="00320498">
      <w:pPr>
        <w:rPr>
          <w:b/>
          <w:bCs/>
          <w:sz w:val="28"/>
          <w:szCs w:val="28"/>
        </w:rPr>
      </w:pPr>
    </w:p>
    <w:p w14:paraId="51D5D998" w14:textId="7F060491" w:rsidR="00320498" w:rsidRDefault="00320498" w:rsidP="00320498">
      <w:pPr>
        <w:rPr>
          <w:sz w:val="24"/>
          <w:szCs w:val="24"/>
        </w:rPr>
      </w:pPr>
      <w:r w:rsidRPr="00A32898">
        <w:rPr>
          <w:sz w:val="24"/>
          <w:szCs w:val="24"/>
        </w:rPr>
        <w:t xml:space="preserve">Because the </w:t>
      </w:r>
      <w:r w:rsidRPr="00B57FE6">
        <w:rPr>
          <w:sz w:val="24"/>
          <w:szCs w:val="24"/>
        </w:rPr>
        <w:t xml:space="preserve">tool is </w:t>
      </w:r>
      <w:r w:rsidR="00AB5CD5" w:rsidRPr="00B57FE6">
        <w:rPr>
          <w:sz w:val="24"/>
          <w:szCs w:val="24"/>
        </w:rPr>
        <w:t>primarily</w:t>
      </w:r>
      <w:r w:rsidRPr="00B57FE6">
        <w:rPr>
          <w:sz w:val="24"/>
          <w:szCs w:val="24"/>
        </w:rPr>
        <w:t xml:space="preserve"> employed </w:t>
      </w:r>
      <w:r w:rsidRPr="00A32898">
        <w:rPr>
          <w:sz w:val="24"/>
          <w:szCs w:val="24"/>
        </w:rPr>
        <w:t xml:space="preserve">to assess the overall capacity and progressive development of workers to implement the MiTEAM Practice Model, the fidelity tool is best suited </w:t>
      </w:r>
      <w:r w:rsidR="00AB5CD5">
        <w:rPr>
          <w:sz w:val="24"/>
          <w:szCs w:val="24"/>
        </w:rPr>
        <w:t>for use</w:t>
      </w:r>
      <w:r w:rsidRPr="00A32898">
        <w:rPr>
          <w:sz w:val="24"/>
          <w:szCs w:val="24"/>
        </w:rPr>
        <w:t xml:space="preserve"> by child welfare supervisors</w:t>
      </w:r>
      <w:r w:rsidR="004028B5">
        <w:rPr>
          <w:sz w:val="24"/>
          <w:szCs w:val="24"/>
        </w:rPr>
        <w:t xml:space="preserve"> </w:t>
      </w:r>
      <w:r w:rsidR="00683A04">
        <w:rPr>
          <w:sz w:val="24"/>
          <w:szCs w:val="24"/>
        </w:rPr>
        <w:t xml:space="preserve">who </w:t>
      </w:r>
      <w:r w:rsidR="00951FEC">
        <w:rPr>
          <w:sz w:val="24"/>
          <w:szCs w:val="24"/>
        </w:rPr>
        <w:t xml:space="preserve">directly </w:t>
      </w:r>
      <w:r w:rsidR="00683A04">
        <w:rPr>
          <w:sz w:val="24"/>
          <w:szCs w:val="24"/>
        </w:rPr>
        <w:t>support skill development of</w:t>
      </w:r>
      <w:r w:rsidR="0031641D">
        <w:rPr>
          <w:sz w:val="24"/>
          <w:szCs w:val="24"/>
        </w:rPr>
        <w:t xml:space="preserve"> child welfare staff</w:t>
      </w:r>
      <w:r w:rsidRPr="00A32898">
        <w:rPr>
          <w:sz w:val="24"/>
          <w:szCs w:val="24"/>
        </w:rPr>
        <w:t>. Although other child welfare professionals will use fidelity data, the primary users of the MiTEAM Fidelity Tool are child welfare supervisors trained by BSC Quality Assurance Analyst, MiTEAM Quality Assurance Analyst, or the New Child Welfare Supervisor Institute.</w:t>
      </w:r>
    </w:p>
    <w:p w14:paraId="64913686" w14:textId="31E5AFA9" w:rsidR="0054292E" w:rsidRDefault="0054292E" w:rsidP="00320498">
      <w:pPr>
        <w:rPr>
          <w:sz w:val="24"/>
          <w:szCs w:val="24"/>
        </w:rPr>
      </w:pPr>
    </w:p>
    <w:p w14:paraId="44817AED" w14:textId="77777777" w:rsidR="006D227A" w:rsidRDefault="006D227A" w:rsidP="006D227A">
      <w:pPr>
        <w:rPr>
          <w:sz w:val="24"/>
          <w:szCs w:val="24"/>
          <w:highlight w:val="yellow"/>
        </w:rPr>
      </w:pPr>
    </w:p>
    <w:p w14:paraId="2512DBB8" w14:textId="20EAC472" w:rsidR="002263A9" w:rsidRDefault="006D227A" w:rsidP="002263A9">
      <w:pPr>
        <w:rPr>
          <w:sz w:val="24"/>
          <w:szCs w:val="24"/>
        </w:rPr>
      </w:pPr>
      <w:r w:rsidRPr="0025295F">
        <w:rPr>
          <w:sz w:val="24"/>
          <w:szCs w:val="24"/>
        </w:rPr>
        <w:lastRenderedPageBreak/>
        <w:t>It is critical that you understand the MiTEAM Practice Model competencies and what will be measured within the Fidelity Tool.</w:t>
      </w:r>
      <w:r w:rsidR="002263A9" w:rsidRPr="002263A9">
        <w:rPr>
          <w:sz w:val="24"/>
          <w:szCs w:val="24"/>
        </w:rPr>
        <w:t xml:space="preserve"> </w:t>
      </w:r>
      <w:r w:rsidR="002263A9">
        <w:rPr>
          <w:sz w:val="24"/>
          <w:szCs w:val="24"/>
        </w:rPr>
        <w:t xml:space="preserve">The fidelity tool is important for all positions, caseload carrying and non-caseload carrying, for two main reasons: </w:t>
      </w:r>
    </w:p>
    <w:p w14:paraId="1C162C98" w14:textId="5F83E2E1" w:rsidR="006D227A" w:rsidRPr="0025295F" w:rsidRDefault="006D227A" w:rsidP="0025295F">
      <w:pPr>
        <w:rPr>
          <w:sz w:val="24"/>
          <w:szCs w:val="24"/>
        </w:rPr>
      </w:pPr>
    </w:p>
    <w:p w14:paraId="7D3063A2" w14:textId="6DFF77C2" w:rsidR="006D227A" w:rsidRPr="00B9502A" w:rsidRDefault="006D227A" w:rsidP="00B9502A">
      <w:pPr>
        <w:pStyle w:val="ListParagraph"/>
        <w:numPr>
          <w:ilvl w:val="0"/>
          <w:numId w:val="19"/>
        </w:numPr>
        <w:rPr>
          <w:sz w:val="24"/>
          <w:szCs w:val="24"/>
        </w:rPr>
      </w:pPr>
      <w:r w:rsidRPr="00B9502A">
        <w:rPr>
          <w:sz w:val="24"/>
          <w:szCs w:val="24"/>
        </w:rPr>
        <w:t>The MiTEAM Practice Model competencies DO apply to all positions. It is important that all child welfare supervisors support their staff in applying the competencies in their role.</w:t>
      </w:r>
    </w:p>
    <w:p w14:paraId="01FF931C" w14:textId="77777777" w:rsidR="00AA2858" w:rsidRDefault="00AA2858" w:rsidP="00AA2858">
      <w:pPr>
        <w:pStyle w:val="ListParagraph"/>
        <w:rPr>
          <w:sz w:val="24"/>
          <w:szCs w:val="24"/>
        </w:rPr>
      </w:pPr>
    </w:p>
    <w:p w14:paraId="5390BF55" w14:textId="27413375" w:rsidR="0054292E" w:rsidRPr="006E4A74" w:rsidRDefault="006D227A" w:rsidP="006E4A74">
      <w:pPr>
        <w:pStyle w:val="ListParagraph"/>
        <w:numPr>
          <w:ilvl w:val="0"/>
          <w:numId w:val="19"/>
        </w:numPr>
        <w:rPr>
          <w:sz w:val="24"/>
          <w:szCs w:val="24"/>
        </w:rPr>
      </w:pPr>
      <w:r w:rsidRPr="006E4A74">
        <w:rPr>
          <w:sz w:val="24"/>
          <w:szCs w:val="24"/>
        </w:rPr>
        <w:t xml:space="preserve">It is also important that all child welfare supervisors understand the basic concepts of fidelity.  </w:t>
      </w:r>
    </w:p>
    <w:p w14:paraId="4E11D68F" w14:textId="1D610E68" w:rsidR="00275C42" w:rsidRDefault="00275C42" w:rsidP="00320498">
      <w:pPr>
        <w:rPr>
          <w:sz w:val="24"/>
          <w:szCs w:val="24"/>
        </w:rPr>
      </w:pPr>
    </w:p>
    <w:p w14:paraId="734968CD" w14:textId="77777777" w:rsidR="00E8496D" w:rsidRPr="00A32898" w:rsidRDefault="00E8496D" w:rsidP="00320498">
      <w:pPr>
        <w:rPr>
          <w:sz w:val="24"/>
          <w:szCs w:val="24"/>
        </w:rPr>
      </w:pPr>
    </w:p>
    <w:p w14:paraId="0635A3B3" w14:textId="0FFD4552" w:rsidR="00D44BC0" w:rsidRDefault="00C825E9" w:rsidP="00320498">
      <w:pPr>
        <w:rPr>
          <w:b/>
          <w:bCs/>
          <w:sz w:val="28"/>
          <w:szCs w:val="28"/>
        </w:rPr>
      </w:pPr>
      <w:r>
        <w:rPr>
          <w:b/>
          <w:bCs/>
          <w:sz w:val="28"/>
          <w:szCs w:val="28"/>
        </w:rPr>
        <w:t xml:space="preserve">Who are the primary receivers of the MiTEAM Fidelity Tool? </w:t>
      </w:r>
    </w:p>
    <w:p w14:paraId="0B593D9A" w14:textId="77777777" w:rsidR="00EC2FFC" w:rsidRDefault="00EC2FFC" w:rsidP="00320498">
      <w:pPr>
        <w:rPr>
          <w:sz w:val="24"/>
          <w:szCs w:val="24"/>
        </w:rPr>
      </w:pPr>
    </w:p>
    <w:p w14:paraId="78B48E1A" w14:textId="799CF79C" w:rsidR="00C825E9" w:rsidRDefault="00D46C22" w:rsidP="00320498">
      <w:pPr>
        <w:rPr>
          <w:sz w:val="24"/>
          <w:szCs w:val="24"/>
        </w:rPr>
      </w:pPr>
      <w:r>
        <w:rPr>
          <w:sz w:val="24"/>
          <w:szCs w:val="24"/>
        </w:rPr>
        <w:t xml:space="preserve">The following roles are required to have a MiTEAM Fidelity Tool completed once per quarter: </w:t>
      </w:r>
    </w:p>
    <w:p w14:paraId="15D4247E" w14:textId="77777777" w:rsidR="00EC2FFC" w:rsidRDefault="00EC2FFC" w:rsidP="00320498">
      <w:pPr>
        <w:rPr>
          <w:sz w:val="24"/>
          <w:szCs w:val="24"/>
        </w:rPr>
      </w:pPr>
    </w:p>
    <w:p w14:paraId="087038E2" w14:textId="15649E40" w:rsidR="00D46C22" w:rsidRPr="00EC2FFC" w:rsidRDefault="00D46C22" w:rsidP="00EC2FFC">
      <w:pPr>
        <w:pStyle w:val="ListParagraph"/>
        <w:numPr>
          <w:ilvl w:val="0"/>
          <w:numId w:val="20"/>
        </w:numPr>
        <w:rPr>
          <w:sz w:val="24"/>
          <w:szCs w:val="24"/>
        </w:rPr>
      </w:pPr>
      <w:r w:rsidRPr="00EC2FFC">
        <w:rPr>
          <w:sz w:val="24"/>
          <w:szCs w:val="24"/>
        </w:rPr>
        <w:t xml:space="preserve">CPS – Investigators and Ongoing </w:t>
      </w:r>
    </w:p>
    <w:p w14:paraId="5017C914" w14:textId="44D6E95A" w:rsidR="00D46C22" w:rsidRPr="00EC2FFC" w:rsidRDefault="00D46C22" w:rsidP="00EC2FFC">
      <w:pPr>
        <w:pStyle w:val="ListParagraph"/>
        <w:numPr>
          <w:ilvl w:val="0"/>
          <w:numId w:val="20"/>
        </w:numPr>
        <w:rPr>
          <w:sz w:val="24"/>
          <w:szCs w:val="24"/>
        </w:rPr>
      </w:pPr>
      <w:r w:rsidRPr="00EC2FFC">
        <w:rPr>
          <w:sz w:val="24"/>
          <w:szCs w:val="24"/>
        </w:rPr>
        <w:t xml:space="preserve">Foster Care – MDHHS &amp; PAFC </w:t>
      </w:r>
    </w:p>
    <w:p w14:paraId="03C3055B" w14:textId="2641B0EE" w:rsidR="00D46C22" w:rsidRPr="00EC2FFC" w:rsidRDefault="00D46C22" w:rsidP="00EC2FFC">
      <w:pPr>
        <w:pStyle w:val="ListParagraph"/>
        <w:numPr>
          <w:ilvl w:val="0"/>
          <w:numId w:val="20"/>
        </w:numPr>
        <w:rPr>
          <w:sz w:val="24"/>
          <w:szCs w:val="24"/>
        </w:rPr>
      </w:pPr>
      <w:r w:rsidRPr="00EC2FFC">
        <w:rPr>
          <w:sz w:val="24"/>
          <w:szCs w:val="24"/>
        </w:rPr>
        <w:t xml:space="preserve">Adoption Case Managers </w:t>
      </w:r>
    </w:p>
    <w:p w14:paraId="412D5A3A" w14:textId="7A6D82DA" w:rsidR="00D46C22" w:rsidRPr="00EC2FFC" w:rsidRDefault="00D46C22" w:rsidP="00EC2FFC">
      <w:pPr>
        <w:pStyle w:val="ListParagraph"/>
        <w:numPr>
          <w:ilvl w:val="0"/>
          <w:numId w:val="20"/>
        </w:numPr>
        <w:rPr>
          <w:sz w:val="24"/>
          <w:szCs w:val="24"/>
        </w:rPr>
      </w:pPr>
      <w:r w:rsidRPr="00EC2FFC">
        <w:rPr>
          <w:sz w:val="24"/>
          <w:szCs w:val="24"/>
        </w:rPr>
        <w:t xml:space="preserve">Prevention Case Managers </w:t>
      </w:r>
    </w:p>
    <w:p w14:paraId="329EC2ED" w14:textId="7A8EC59F" w:rsidR="00D46C22" w:rsidRPr="00EC2FFC" w:rsidRDefault="00D46C22" w:rsidP="00EC2FFC">
      <w:pPr>
        <w:pStyle w:val="ListParagraph"/>
        <w:numPr>
          <w:ilvl w:val="0"/>
          <w:numId w:val="20"/>
        </w:numPr>
        <w:rPr>
          <w:sz w:val="24"/>
          <w:szCs w:val="24"/>
        </w:rPr>
      </w:pPr>
      <w:r w:rsidRPr="00EC2FFC">
        <w:rPr>
          <w:sz w:val="24"/>
          <w:szCs w:val="24"/>
        </w:rPr>
        <w:t xml:space="preserve">Licensing – MDHHS &amp; PAFC </w:t>
      </w:r>
    </w:p>
    <w:p w14:paraId="14381DB5" w14:textId="726A0BB8" w:rsidR="00EC2FFC" w:rsidRPr="00EC2FFC" w:rsidRDefault="00B3658C" w:rsidP="00EC2FFC">
      <w:pPr>
        <w:pStyle w:val="ListParagraph"/>
        <w:numPr>
          <w:ilvl w:val="0"/>
          <w:numId w:val="20"/>
        </w:numPr>
        <w:rPr>
          <w:sz w:val="24"/>
          <w:szCs w:val="24"/>
        </w:rPr>
      </w:pPr>
      <w:r>
        <w:rPr>
          <w:sz w:val="24"/>
          <w:szCs w:val="24"/>
        </w:rPr>
        <w:t>Juvenile Justice</w:t>
      </w:r>
    </w:p>
    <w:p w14:paraId="0D4D7616" w14:textId="77777777" w:rsidR="00C825E9" w:rsidRDefault="00C825E9" w:rsidP="00320498">
      <w:pPr>
        <w:rPr>
          <w:b/>
          <w:bCs/>
          <w:sz w:val="28"/>
          <w:szCs w:val="28"/>
        </w:rPr>
      </w:pPr>
    </w:p>
    <w:p w14:paraId="76E45DFC" w14:textId="36FF964C" w:rsidR="00320498" w:rsidRDefault="00320498" w:rsidP="00320498">
      <w:pPr>
        <w:rPr>
          <w:b/>
          <w:bCs/>
          <w:sz w:val="28"/>
          <w:szCs w:val="28"/>
        </w:rPr>
      </w:pPr>
      <w:r w:rsidRPr="00A32898">
        <w:rPr>
          <w:b/>
          <w:bCs/>
          <w:sz w:val="28"/>
          <w:szCs w:val="28"/>
        </w:rPr>
        <w:t>Expectation of MiTEAM Fidelity Collection</w:t>
      </w:r>
    </w:p>
    <w:p w14:paraId="4E0C587B" w14:textId="77777777" w:rsidR="00A32898" w:rsidRPr="00217F95" w:rsidRDefault="00A32898" w:rsidP="00320498">
      <w:pPr>
        <w:rPr>
          <w:b/>
          <w:bCs/>
          <w:sz w:val="24"/>
          <w:szCs w:val="24"/>
        </w:rPr>
      </w:pPr>
    </w:p>
    <w:p w14:paraId="549196CE" w14:textId="3BCFECE0" w:rsidR="00320498" w:rsidRDefault="00320498" w:rsidP="00320498">
      <w:pPr>
        <w:rPr>
          <w:sz w:val="24"/>
          <w:szCs w:val="24"/>
        </w:rPr>
      </w:pPr>
      <w:r w:rsidRPr="00A32898">
        <w:rPr>
          <w:sz w:val="24"/>
          <w:szCs w:val="24"/>
        </w:rPr>
        <w:t xml:space="preserve">Supervisors will, at minimum, complete one tool per worker per quarter. Supervisors will select cases through the MiTEAM Web Application which is accessed through </w:t>
      </w:r>
      <w:r w:rsidR="00BC1EB7" w:rsidRPr="00A32898">
        <w:rPr>
          <w:sz w:val="24"/>
          <w:szCs w:val="24"/>
        </w:rPr>
        <w:t>M</w:t>
      </w:r>
      <w:r w:rsidR="00BC1EB7">
        <w:rPr>
          <w:sz w:val="24"/>
          <w:szCs w:val="24"/>
        </w:rPr>
        <w:t>I</w:t>
      </w:r>
      <w:r w:rsidR="00BC1EB7" w:rsidRPr="00A32898">
        <w:rPr>
          <w:sz w:val="24"/>
          <w:szCs w:val="24"/>
        </w:rPr>
        <w:t>Login</w:t>
      </w:r>
      <w:r w:rsidRPr="00A32898">
        <w:rPr>
          <w:sz w:val="24"/>
          <w:szCs w:val="24"/>
        </w:rPr>
        <w:t xml:space="preserve">. </w:t>
      </w:r>
      <w:r w:rsidR="006F4477">
        <w:rPr>
          <w:sz w:val="24"/>
          <w:szCs w:val="24"/>
        </w:rPr>
        <w:t xml:space="preserve">Tool responses must be entered </w:t>
      </w:r>
      <w:r w:rsidR="00CB21CD">
        <w:rPr>
          <w:sz w:val="24"/>
          <w:szCs w:val="24"/>
        </w:rPr>
        <w:t xml:space="preserve">in the Web Application prior to 11:59 PM of the last day of the quarter. </w:t>
      </w:r>
    </w:p>
    <w:p w14:paraId="28BE6078" w14:textId="77777777" w:rsidR="00A32898" w:rsidRPr="00A32898" w:rsidRDefault="00A32898" w:rsidP="00320498">
      <w:pPr>
        <w:rPr>
          <w:sz w:val="24"/>
          <w:szCs w:val="24"/>
        </w:rPr>
      </w:pPr>
    </w:p>
    <w:p w14:paraId="70534E0D" w14:textId="704521A6" w:rsidR="00320498" w:rsidRDefault="00320498" w:rsidP="00320498">
      <w:pPr>
        <w:rPr>
          <w:sz w:val="24"/>
          <w:szCs w:val="24"/>
        </w:rPr>
      </w:pPr>
      <w:r w:rsidRPr="00A32898">
        <w:rPr>
          <w:sz w:val="24"/>
          <w:szCs w:val="24"/>
        </w:rPr>
        <w:t xml:space="preserve">MiTEAM Fidelity data is collected as supervisors complete all components of the MiTEAM Fidelity Tool </w:t>
      </w:r>
      <w:r w:rsidR="00B32C4C">
        <w:rPr>
          <w:sz w:val="24"/>
          <w:szCs w:val="24"/>
        </w:rPr>
        <w:t>on</w:t>
      </w:r>
      <w:r w:rsidRPr="00A32898">
        <w:rPr>
          <w:sz w:val="24"/>
          <w:szCs w:val="24"/>
        </w:rPr>
        <w:t xml:space="preserve"> the selected case for review. The MiTEAM Fidelity Tool includes a Demographics page and separate sections for each of the different </w:t>
      </w:r>
      <w:r w:rsidRPr="00DB7B1E">
        <w:rPr>
          <w:sz w:val="24"/>
          <w:szCs w:val="24"/>
        </w:rPr>
        <w:t>data collection procedures: Observation</w:t>
      </w:r>
      <w:r w:rsidR="009A5033" w:rsidRPr="00DB7B1E">
        <w:rPr>
          <w:sz w:val="24"/>
          <w:szCs w:val="24"/>
        </w:rPr>
        <w:t xml:space="preserve">, </w:t>
      </w:r>
      <w:r w:rsidR="21F10961" w:rsidRPr="13D82EB3">
        <w:rPr>
          <w:sz w:val="24"/>
          <w:szCs w:val="24"/>
        </w:rPr>
        <w:t>Interview</w:t>
      </w:r>
      <w:r w:rsidR="048A9B16" w:rsidRPr="13D82EB3">
        <w:rPr>
          <w:sz w:val="24"/>
          <w:szCs w:val="24"/>
        </w:rPr>
        <w:t xml:space="preserve">, and </w:t>
      </w:r>
      <w:r w:rsidR="009A5033" w:rsidRPr="00DB7B1E">
        <w:rPr>
          <w:sz w:val="24"/>
          <w:szCs w:val="24"/>
        </w:rPr>
        <w:t>Documentation Review</w:t>
      </w:r>
      <w:r w:rsidRPr="00DB7B1E">
        <w:rPr>
          <w:sz w:val="24"/>
          <w:szCs w:val="24"/>
        </w:rPr>
        <w:t>.</w:t>
      </w:r>
      <w:r w:rsidRPr="00A32898">
        <w:rPr>
          <w:sz w:val="24"/>
          <w:szCs w:val="24"/>
        </w:rPr>
        <w:t xml:space="preserve"> </w:t>
      </w:r>
    </w:p>
    <w:p w14:paraId="456C226F" w14:textId="77777777" w:rsidR="00DA320A" w:rsidRPr="00A32898" w:rsidRDefault="00DA320A" w:rsidP="00320498">
      <w:pPr>
        <w:rPr>
          <w:sz w:val="24"/>
          <w:szCs w:val="24"/>
        </w:rPr>
      </w:pPr>
    </w:p>
    <w:p w14:paraId="46E6342B" w14:textId="475ED71C" w:rsidR="00320498" w:rsidRDefault="00320498" w:rsidP="00320498">
      <w:pPr>
        <w:rPr>
          <w:sz w:val="24"/>
          <w:szCs w:val="24"/>
        </w:rPr>
      </w:pPr>
      <w:r w:rsidRPr="00A32898">
        <w:rPr>
          <w:sz w:val="24"/>
          <w:szCs w:val="24"/>
        </w:rPr>
        <w:t>Supervisors compile the data as they collect it on the paper version of the MiTEAM Fidelity Tool. The paper version of the tool can be accessed and printed from the MiTEAM Fidelity Web Application</w:t>
      </w:r>
      <w:r w:rsidR="00BC1EB7">
        <w:rPr>
          <w:sz w:val="24"/>
          <w:szCs w:val="24"/>
        </w:rPr>
        <w:t xml:space="preserve"> </w:t>
      </w:r>
      <w:r w:rsidRPr="00A32898">
        <w:rPr>
          <w:sz w:val="24"/>
          <w:szCs w:val="24"/>
        </w:rPr>
        <w:t>as well as the Resources section of the MiTEAM Virtual Learning Site</w:t>
      </w:r>
      <w:r w:rsidR="00BC1EB7">
        <w:rPr>
          <w:sz w:val="24"/>
          <w:szCs w:val="24"/>
        </w:rPr>
        <w:t xml:space="preserve"> (VLS)</w:t>
      </w:r>
      <w:r w:rsidRPr="00A32898">
        <w:rPr>
          <w:sz w:val="24"/>
          <w:szCs w:val="24"/>
        </w:rPr>
        <w:t>.</w:t>
      </w:r>
      <w:r w:rsidR="00BC1EB7">
        <w:rPr>
          <w:sz w:val="24"/>
          <w:szCs w:val="24"/>
        </w:rPr>
        <w:t xml:space="preserve"> </w:t>
      </w:r>
      <w:r w:rsidR="00BC1EB7" w:rsidRPr="00BC1EB7">
        <w:rPr>
          <w:i/>
          <w:iCs/>
          <w:sz w:val="24"/>
          <w:szCs w:val="24"/>
        </w:rPr>
        <w:t xml:space="preserve">Note: resources available on the VLS will be transitioned to other web-based platforms. </w:t>
      </w:r>
    </w:p>
    <w:p w14:paraId="328A7D88" w14:textId="77777777" w:rsidR="00A32898" w:rsidRPr="00A32898" w:rsidRDefault="00A32898" w:rsidP="00320498">
      <w:pPr>
        <w:rPr>
          <w:sz w:val="24"/>
          <w:szCs w:val="24"/>
        </w:rPr>
      </w:pPr>
    </w:p>
    <w:p w14:paraId="6DC2A54F" w14:textId="27088DB5" w:rsidR="00320498" w:rsidRPr="00A32898" w:rsidRDefault="00320498" w:rsidP="00320498">
      <w:pPr>
        <w:rPr>
          <w:sz w:val="24"/>
          <w:szCs w:val="24"/>
        </w:rPr>
      </w:pPr>
      <w:r w:rsidRPr="00A32898">
        <w:rPr>
          <w:sz w:val="24"/>
          <w:szCs w:val="24"/>
        </w:rPr>
        <w:t xml:space="preserve">After collecting the fidelity data, supervisors will need to enter the data into the MiTEAM Fidelity Web Application for each selected case. Once all fidelity data is entered, supervisors will need to certify the </w:t>
      </w:r>
      <w:r w:rsidR="21F10961" w:rsidRPr="13D82EB3">
        <w:rPr>
          <w:sz w:val="24"/>
          <w:szCs w:val="24"/>
        </w:rPr>
        <w:t>tool</w:t>
      </w:r>
      <w:r w:rsidRPr="00A32898">
        <w:rPr>
          <w:sz w:val="24"/>
          <w:szCs w:val="24"/>
        </w:rPr>
        <w:t xml:space="preserve"> as completed. All MiTEAM Fidelity Tool data needs to be collected, entered, and certified by the last day of each quarter. </w:t>
      </w:r>
    </w:p>
    <w:p w14:paraId="66187BC4" w14:textId="0C37DE0D" w:rsidR="00A32898" w:rsidRDefault="00A32898" w:rsidP="00320498">
      <w:pPr>
        <w:rPr>
          <w:sz w:val="24"/>
          <w:szCs w:val="24"/>
        </w:rPr>
      </w:pPr>
    </w:p>
    <w:p w14:paraId="564E5111" w14:textId="77777777" w:rsidR="007838A7" w:rsidRPr="00A32898" w:rsidRDefault="007838A7" w:rsidP="00320498">
      <w:pPr>
        <w:rPr>
          <w:sz w:val="24"/>
          <w:szCs w:val="24"/>
        </w:rPr>
      </w:pPr>
    </w:p>
    <w:p w14:paraId="427D7628" w14:textId="1D40EA29" w:rsidR="00A32898" w:rsidRPr="00A32898" w:rsidRDefault="00A32898" w:rsidP="00320498">
      <w:pPr>
        <w:rPr>
          <w:b/>
          <w:bCs/>
          <w:sz w:val="28"/>
          <w:szCs w:val="28"/>
        </w:rPr>
      </w:pPr>
      <w:r w:rsidRPr="00A32898">
        <w:rPr>
          <w:b/>
          <w:bCs/>
          <w:sz w:val="28"/>
          <w:szCs w:val="28"/>
        </w:rPr>
        <w:t xml:space="preserve">What are the components of MiTEAM Fidelity Tool? </w:t>
      </w:r>
    </w:p>
    <w:p w14:paraId="5E63F2A5" w14:textId="06A33AB9" w:rsidR="00A32898" w:rsidRDefault="00A32898" w:rsidP="00320498">
      <w:pPr>
        <w:rPr>
          <w:sz w:val="24"/>
          <w:szCs w:val="24"/>
        </w:rPr>
      </w:pPr>
    </w:p>
    <w:p w14:paraId="3F107850" w14:textId="77777777" w:rsidR="00E9043D" w:rsidRPr="00A32898" w:rsidRDefault="00E9043D" w:rsidP="00320498">
      <w:pPr>
        <w:rPr>
          <w:sz w:val="24"/>
          <w:szCs w:val="24"/>
        </w:rPr>
      </w:pPr>
    </w:p>
    <w:p w14:paraId="0372290B" w14:textId="63CDCE75" w:rsidR="00A32898" w:rsidRDefault="00A32898" w:rsidP="00320498">
      <w:pPr>
        <w:rPr>
          <w:b/>
          <w:bCs/>
          <w:sz w:val="24"/>
          <w:szCs w:val="24"/>
          <w:u w:val="single"/>
        </w:rPr>
      </w:pPr>
      <w:r w:rsidRPr="00A32898">
        <w:rPr>
          <w:b/>
          <w:bCs/>
          <w:sz w:val="24"/>
          <w:szCs w:val="24"/>
          <w:u w:val="single"/>
        </w:rPr>
        <w:t>Demographics</w:t>
      </w:r>
    </w:p>
    <w:p w14:paraId="6976436E" w14:textId="7A5ECBC8" w:rsidR="00AE7995" w:rsidRDefault="00AE7995" w:rsidP="00320498">
      <w:pPr>
        <w:rPr>
          <w:b/>
          <w:bCs/>
          <w:sz w:val="24"/>
          <w:szCs w:val="24"/>
          <w:u w:val="single"/>
        </w:rPr>
      </w:pPr>
    </w:p>
    <w:p w14:paraId="21BCA235" w14:textId="77777777" w:rsidR="00E9043D" w:rsidRPr="00A32898" w:rsidRDefault="00E9043D" w:rsidP="00320498">
      <w:pPr>
        <w:rPr>
          <w:b/>
          <w:bCs/>
          <w:sz w:val="24"/>
          <w:szCs w:val="24"/>
          <w:u w:val="single"/>
        </w:rPr>
      </w:pPr>
    </w:p>
    <w:p w14:paraId="2D1E7B61" w14:textId="7728B2B6" w:rsidR="00A32898" w:rsidRPr="00A32898" w:rsidRDefault="00A32898" w:rsidP="00320498">
      <w:pPr>
        <w:rPr>
          <w:sz w:val="24"/>
          <w:szCs w:val="24"/>
        </w:rPr>
      </w:pPr>
      <w:r w:rsidRPr="00A32898">
        <w:rPr>
          <w:sz w:val="24"/>
          <w:szCs w:val="24"/>
        </w:rPr>
        <w:t>The MiTEAM Fidelity Tool has a demographics page to track necessary information regarding the case that was selected for fidelity review. Reviewers should complete this page on each fidelity review to ensure they collect all the necessary information.</w:t>
      </w:r>
    </w:p>
    <w:p w14:paraId="35CBCDF3" w14:textId="5CA78A1E" w:rsidR="00A32898" w:rsidRDefault="00A32898" w:rsidP="00320498">
      <w:pPr>
        <w:rPr>
          <w:sz w:val="24"/>
          <w:szCs w:val="24"/>
        </w:rPr>
      </w:pPr>
    </w:p>
    <w:p w14:paraId="226A89F3" w14:textId="77777777" w:rsidR="00E9043D" w:rsidRPr="00A32898" w:rsidRDefault="00E9043D" w:rsidP="00320498">
      <w:pPr>
        <w:rPr>
          <w:sz w:val="24"/>
          <w:szCs w:val="24"/>
        </w:rPr>
      </w:pPr>
    </w:p>
    <w:p w14:paraId="7127282E" w14:textId="3A277367" w:rsidR="00A32898" w:rsidRDefault="00A32898" w:rsidP="00320498">
      <w:pPr>
        <w:rPr>
          <w:b/>
          <w:bCs/>
          <w:sz w:val="24"/>
          <w:szCs w:val="24"/>
          <w:u w:val="single"/>
        </w:rPr>
      </w:pPr>
      <w:r w:rsidRPr="00A32898">
        <w:rPr>
          <w:b/>
          <w:bCs/>
          <w:sz w:val="24"/>
          <w:szCs w:val="24"/>
          <w:u w:val="single"/>
        </w:rPr>
        <w:t>Data Collection Types</w:t>
      </w:r>
    </w:p>
    <w:p w14:paraId="1683191A" w14:textId="6C3AFC14" w:rsidR="00AE7995" w:rsidRDefault="00AE7995" w:rsidP="00320498">
      <w:pPr>
        <w:rPr>
          <w:b/>
          <w:bCs/>
          <w:sz w:val="24"/>
          <w:szCs w:val="24"/>
          <w:u w:val="single"/>
        </w:rPr>
      </w:pPr>
    </w:p>
    <w:p w14:paraId="2DE56C13" w14:textId="77777777" w:rsidR="00E9043D" w:rsidRPr="00A32898" w:rsidRDefault="00E9043D" w:rsidP="00320498">
      <w:pPr>
        <w:rPr>
          <w:b/>
          <w:bCs/>
          <w:sz w:val="24"/>
          <w:szCs w:val="24"/>
          <w:u w:val="single"/>
        </w:rPr>
      </w:pPr>
    </w:p>
    <w:p w14:paraId="24426820" w14:textId="1588E9CC" w:rsidR="00AE7995" w:rsidRDefault="00A32898" w:rsidP="00320498">
      <w:pPr>
        <w:rPr>
          <w:sz w:val="24"/>
          <w:szCs w:val="24"/>
        </w:rPr>
      </w:pPr>
      <w:r w:rsidRPr="00A32898">
        <w:rPr>
          <w:sz w:val="24"/>
          <w:szCs w:val="24"/>
        </w:rPr>
        <w:t xml:space="preserve">The MiTEAM Fidelity Tool has </w:t>
      </w:r>
      <w:r w:rsidR="008D43D4" w:rsidRPr="009B1CCC">
        <w:rPr>
          <w:sz w:val="24"/>
          <w:szCs w:val="24"/>
        </w:rPr>
        <w:t>three</w:t>
      </w:r>
      <w:r w:rsidRPr="00A32898">
        <w:rPr>
          <w:sz w:val="24"/>
          <w:szCs w:val="24"/>
        </w:rPr>
        <w:t xml:space="preserve"> data collection types that assess the MiTEAM Competencies</w:t>
      </w:r>
      <w:r w:rsidR="00AE7995">
        <w:rPr>
          <w:sz w:val="24"/>
          <w:szCs w:val="24"/>
        </w:rPr>
        <w:t xml:space="preserve">: </w:t>
      </w:r>
    </w:p>
    <w:p w14:paraId="407DEACF" w14:textId="77777777" w:rsidR="007838A7" w:rsidRDefault="007838A7" w:rsidP="00320498">
      <w:pPr>
        <w:rPr>
          <w:sz w:val="24"/>
          <w:szCs w:val="24"/>
        </w:rPr>
      </w:pPr>
    </w:p>
    <w:p w14:paraId="66F4D794" w14:textId="18B4A8E0" w:rsidR="00AE7995" w:rsidRDefault="00A32898" w:rsidP="00AE7995">
      <w:pPr>
        <w:pStyle w:val="ListParagraph"/>
        <w:numPr>
          <w:ilvl w:val="0"/>
          <w:numId w:val="11"/>
        </w:numPr>
        <w:rPr>
          <w:sz w:val="24"/>
          <w:szCs w:val="24"/>
        </w:rPr>
      </w:pPr>
      <w:r w:rsidRPr="00AE7995">
        <w:rPr>
          <w:sz w:val="24"/>
          <w:szCs w:val="24"/>
        </w:rPr>
        <w:t>Observation</w:t>
      </w:r>
    </w:p>
    <w:p w14:paraId="65BF61D4" w14:textId="684F537D" w:rsidR="00ED6447" w:rsidRDefault="00ED6447" w:rsidP="00AE7995">
      <w:pPr>
        <w:pStyle w:val="ListParagraph"/>
        <w:numPr>
          <w:ilvl w:val="0"/>
          <w:numId w:val="11"/>
        </w:numPr>
        <w:rPr>
          <w:sz w:val="24"/>
          <w:szCs w:val="24"/>
        </w:rPr>
      </w:pPr>
      <w:r>
        <w:rPr>
          <w:sz w:val="24"/>
          <w:szCs w:val="24"/>
        </w:rPr>
        <w:t>Interview</w:t>
      </w:r>
    </w:p>
    <w:p w14:paraId="78EF089A" w14:textId="271FA682" w:rsidR="000D133D" w:rsidRDefault="000D133D" w:rsidP="00AE7995">
      <w:pPr>
        <w:pStyle w:val="ListParagraph"/>
        <w:numPr>
          <w:ilvl w:val="0"/>
          <w:numId w:val="11"/>
        </w:numPr>
        <w:rPr>
          <w:sz w:val="24"/>
          <w:szCs w:val="24"/>
        </w:rPr>
      </w:pPr>
      <w:r w:rsidRPr="009B1CCC">
        <w:rPr>
          <w:sz w:val="24"/>
          <w:szCs w:val="24"/>
        </w:rPr>
        <w:t xml:space="preserve">Documentation Review </w:t>
      </w:r>
    </w:p>
    <w:p w14:paraId="44590EE4" w14:textId="390A67D1" w:rsidR="00E8496D" w:rsidRDefault="00E8496D" w:rsidP="00E8496D">
      <w:pPr>
        <w:rPr>
          <w:sz w:val="24"/>
          <w:szCs w:val="24"/>
        </w:rPr>
      </w:pPr>
    </w:p>
    <w:p w14:paraId="5F3D7E1D" w14:textId="77777777" w:rsidR="00E9043D" w:rsidRDefault="00E9043D" w:rsidP="00E8496D">
      <w:pPr>
        <w:rPr>
          <w:sz w:val="24"/>
          <w:szCs w:val="24"/>
        </w:rPr>
      </w:pPr>
    </w:p>
    <w:p w14:paraId="5E91158D" w14:textId="18F23F46" w:rsidR="00B823F7" w:rsidRPr="00A32898" w:rsidRDefault="00B823F7">
      <w:pPr>
        <w:pStyle w:val="Heading1"/>
      </w:pPr>
      <w:bookmarkStart w:id="8" w:name="_Toc102131005"/>
      <w:bookmarkStart w:id="9" w:name="_Toc122532488"/>
      <w:r w:rsidRPr="00A32898">
        <w:t>Data Collection Procedures</w:t>
      </w:r>
      <w:bookmarkEnd w:id="8"/>
      <w:bookmarkEnd w:id="9"/>
      <w:r w:rsidR="00320498" w:rsidRPr="00A32898">
        <w:t xml:space="preserve"> </w:t>
      </w:r>
    </w:p>
    <w:p w14:paraId="7AE39688" w14:textId="556FE274" w:rsidR="00A32898" w:rsidRDefault="00A32898" w:rsidP="00320498">
      <w:pPr>
        <w:rPr>
          <w:sz w:val="24"/>
          <w:szCs w:val="24"/>
        </w:rPr>
      </w:pPr>
    </w:p>
    <w:p w14:paraId="404F55E8" w14:textId="77777777" w:rsidR="00E9043D" w:rsidRDefault="00E9043D" w:rsidP="00320498">
      <w:pPr>
        <w:rPr>
          <w:sz w:val="24"/>
          <w:szCs w:val="24"/>
        </w:rPr>
      </w:pPr>
    </w:p>
    <w:p w14:paraId="207219AD" w14:textId="0812CE01" w:rsidR="00320498" w:rsidRDefault="00A32898" w:rsidP="00320498">
      <w:pPr>
        <w:rPr>
          <w:sz w:val="24"/>
          <w:szCs w:val="24"/>
        </w:rPr>
      </w:pPr>
      <w:r w:rsidRPr="00A32898">
        <w:rPr>
          <w:sz w:val="24"/>
          <w:szCs w:val="24"/>
        </w:rPr>
        <w:t>Under each data collection type is a series of fidelity indicators related to the presence of MiTEAM practice behaviors. Each indicator is measuring aspects of the MiTEAM Competencies. The reviewer will record a selection from the scaling options of 0-not at all, 1-minimally, 2-to some extent, 3-a good deal, or 4-a great extent for each fidelity indicator. The competency(</w:t>
      </w:r>
      <w:proofErr w:type="spellStart"/>
      <w:r w:rsidRPr="00A32898">
        <w:rPr>
          <w:sz w:val="24"/>
          <w:szCs w:val="24"/>
        </w:rPr>
        <w:t>ies</w:t>
      </w:r>
      <w:proofErr w:type="spellEnd"/>
      <w:r w:rsidRPr="00A32898">
        <w:rPr>
          <w:sz w:val="24"/>
          <w:szCs w:val="24"/>
        </w:rPr>
        <w:t>) that the fidelity indicator is measuring is listed in the left-hand column as well as the word “Trauma” if the indicator is capturing Trauma Informed Practice Strategies.</w:t>
      </w:r>
    </w:p>
    <w:p w14:paraId="5475B3BC" w14:textId="7E16B011" w:rsidR="00A32898" w:rsidRDefault="00A32898" w:rsidP="00320498">
      <w:pPr>
        <w:rPr>
          <w:sz w:val="24"/>
          <w:szCs w:val="24"/>
        </w:rPr>
      </w:pPr>
    </w:p>
    <w:p w14:paraId="7C7E1AFB" w14:textId="0F2CE807" w:rsidR="006C36D4" w:rsidRPr="00C048EB" w:rsidRDefault="0032721F" w:rsidP="00320498">
      <w:pPr>
        <w:rPr>
          <w:sz w:val="24"/>
          <w:szCs w:val="24"/>
        </w:rPr>
      </w:pPr>
      <w:r w:rsidRPr="00C048EB">
        <w:rPr>
          <w:sz w:val="24"/>
          <w:szCs w:val="24"/>
        </w:rPr>
        <w:t xml:space="preserve">When completing the Observation, Interview, and Documentation Review sections, </w:t>
      </w:r>
      <w:r w:rsidR="0091024C" w:rsidRPr="00C048EB">
        <w:rPr>
          <w:sz w:val="24"/>
          <w:szCs w:val="24"/>
        </w:rPr>
        <w:t xml:space="preserve">consider the </w:t>
      </w:r>
      <w:r w:rsidR="00B76F8B" w:rsidRPr="00C048EB">
        <w:rPr>
          <w:sz w:val="24"/>
          <w:szCs w:val="24"/>
        </w:rPr>
        <w:t>functions</w:t>
      </w:r>
      <w:r w:rsidR="0091024C" w:rsidRPr="00C048EB">
        <w:rPr>
          <w:sz w:val="24"/>
          <w:szCs w:val="24"/>
        </w:rPr>
        <w:t xml:space="preserve"> of the worker’s </w:t>
      </w:r>
      <w:r w:rsidR="005D4C0A" w:rsidRPr="00C048EB">
        <w:rPr>
          <w:sz w:val="24"/>
          <w:szCs w:val="24"/>
        </w:rPr>
        <w:t xml:space="preserve">specific </w:t>
      </w:r>
      <w:r w:rsidR="00B76F8B" w:rsidRPr="00C048EB">
        <w:rPr>
          <w:sz w:val="24"/>
          <w:szCs w:val="24"/>
        </w:rPr>
        <w:t>role</w:t>
      </w:r>
      <w:r w:rsidR="0091024C" w:rsidRPr="00C048EB">
        <w:rPr>
          <w:sz w:val="24"/>
          <w:szCs w:val="24"/>
        </w:rPr>
        <w:t xml:space="preserve"> and</w:t>
      </w:r>
      <w:r w:rsidR="005D4C0A" w:rsidRPr="00C048EB">
        <w:rPr>
          <w:sz w:val="24"/>
          <w:szCs w:val="24"/>
        </w:rPr>
        <w:t xml:space="preserve"> </w:t>
      </w:r>
      <w:r w:rsidR="5A8A0FEE" w:rsidRPr="13D82EB3">
        <w:rPr>
          <w:sz w:val="24"/>
          <w:szCs w:val="24"/>
        </w:rPr>
        <w:t>tailor</w:t>
      </w:r>
      <w:r w:rsidR="0091024C" w:rsidRPr="00C048EB">
        <w:rPr>
          <w:sz w:val="24"/>
          <w:szCs w:val="24"/>
        </w:rPr>
        <w:t xml:space="preserve"> opportunities for </w:t>
      </w:r>
      <w:r w:rsidR="005D4C0A" w:rsidRPr="00C048EB">
        <w:rPr>
          <w:sz w:val="24"/>
          <w:szCs w:val="24"/>
        </w:rPr>
        <w:t>assessment</w:t>
      </w:r>
      <w:r w:rsidR="0091024C" w:rsidRPr="00C048EB">
        <w:rPr>
          <w:sz w:val="24"/>
          <w:szCs w:val="24"/>
        </w:rPr>
        <w:t xml:space="preserve">. </w:t>
      </w:r>
    </w:p>
    <w:p w14:paraId="1C1CDA30" w14:textId="77777777" w:rsidR="005D4C0A" w:rsidRPr="00C048EB" w:rsidRDefault="005D4C0A" w:rsidP="00320498">
      <w:pPr>
        <w:rPr>
          <w:sz w:val="24"/>
          <w:szCs w:val="24"/>
        </w:rPr>
      </w:pPr>
    </w:p>
    <w:p w14:paraId="21E84A48" w14:textId="09DCE141" w:rsidR="006C36D4" w:rsidRDefault="006C36D4" w:rsidP="006C36D4">
      <w:pPr>
        <w:ind w:left="720" w:right="756"/>
        <w:rPr>
          <w:sz w:val="24"/>
          <w:szCs w:val="24"/>
        </w:rPr>
      </w:pPr>
      <w:r w:rsidRPr="00C048EB">
        <w:rPr>
          <w:sz w:val="24"/>
          <w:szCs w:val="24"/>
          <w:u w:val="single"/>
        </w:rPr>
        <w:t>For example</w:t>
      </w:r>
      <w:r w:rsidRPr="00C048EB">
        <w:rPr>
          <w:sz w:val="24"/>
          <w:szCs w:val="24"/>
        </w:rPr>
        <w:t xml:space="preserve">: non-caseload carrying staff reviews may include medical passport conversations, follow-up with medical staff, conversations and interactions with community partners/providers, youth meetings and interactions, conversations between department staff, and any other observation </w:t>
      </w:r>
      <w:r w:rsidR="14AE007D" w:rsidRPr="13D82EB3">
        <w:rPr>
          <w:sz w:val="24"/>
          <w:szCs w:val="24"/>
        </w:rPr>
        <w:t>opportunity</w:t>
      </w:r>
      <w:r w:rsidRPr="00C048EB">
        <w:rPr>
          <w:sz w:val="24"/>
          <w:szCs w:val="24"/>
        </w:rPr>
        <w:t xml:space="preserve"> that may apply</w:t>
      </w:r>
      <w:r w:rsidR="005D4C0A" w:rsidRPr="00C048EB">
        <w:rPr>
          <w:sz w:val="24"/>
          <w:szCs w:val="24"/>
        </w:rPr>
        <w:t>.</w:t>
      </w:r>
    </w:p>
    <w:p w14:paraId="22F11B06" w14:textId="3E9F6FFC" w:rsidR="0032721F" w:rsidRDefault="0032721F" w:rsidP="00320498">
      <w:pPr>
        <w:rPr>
          <w:sz w:val="24"/>
          <w:szCs w:val="24"/>
        </w:rPr>
      </w:pPr>
    </w:p>
    <w:p w14:paraId="0597F410" w14:textId="317AB14D" w:rsidR="00E9043D" w:rsidRDefault="00E9043D" w:rsidP="00320498">
      <w:pPr>
        <w:rPr>
          <w:sz w:val="24"/>
          <w:szCs w:val="24"/>
        </w:rPr>
      </w:pPr>
    </w:p>
    <w:p w14:paraId="4AF0A63F" w14:textId="0D269F79" w:rsidR="00E9043D" w:rsidRDefault="00E9043D" w:rsidP="00320498">
      <w:pPr>
        <w:rPr>
          <w:sz w:val="24"/>
          <w:szCs w:val="24"/>
        </w:rPr>
      </w:pPr>
    </w:p>
    <w:p w14:paraId="1DC09D9B" w14:textId="77777777" w:rsidR="00E9043D" w:rsidRDefault="00E9043D" w:rsidP="00320498">
      <w:pPr>
        <w:rPr>
          <w:sz w:val="24"/>
          <w:szCs w:val="24"/>
        </w:rPr>
      </w:pPr>
    </w:p>
    <w:p w14:paraId="4E292527" w14:textId="77777777" w:rsidR="00503979" w:rsidRPr="00503979" w:rsidRDefault="00503979" w:rsidP="00503979">
      <w:pPr>
        <w:rPr>
          <w:b/>
          <w:bCs/>
          <w:sz w:val="24"/>
          <w:szCs w:val="24"/>
        </w:rPr>
      </w:pPr>
      <w:r w:rsidRPr="00503979">
        <w:rPr>
          <w:b/>
          <w:bCs/>
          <w:sz w:val="24"/>
          <w:szCs w:val="24"/>
        </w:rPr>
        <w:t>Observation</w:t>
      </w:r>
    </w:p>
    <w:p w14:paraId="1B83379D" w14:textId="77777777" w:rsidR="00503979" w:rsidRPr="00503979" w:rsidRDefault="00503979" w:rsidP="00503979">
      <w:pPr>
        <w:rPr>
          <w:sz w:val="24"/>
          <w:szCs w:val="24"/>
        </w:rPr>
      </w:pPr>
    </w:p>
    <w:p w14:paraId="3B2A1D79" w14:textId="464E269F" w:rsidR="00EF52FF" w:rsidRPr="00503979" w:rsidRDefault="00EF52FF" w:rsidP="00503979">
      <w:pPr>
        <w:rPr>
          <w:sz w:val="24"/>
          <w:szCs w:val="24"/>
        </w:rPr>
      </w:pPr>
      <w:r w:rsidRPr="008F56D6">
        <w:rPr>
          <w:sz w:val="24"/>
          <w:szCs w:val="24"/>
          <w:u w:val="single"/>
        </w:rPr>
        <w:t>WHAT</w:t>
      </w:r>
      <w:r w:rsidRPr="008F56D6">
        <w:rPr>
          <w:sz w:val="24"/>
          <w:szCs w:val="24"/>
        </w:rPr>
        <w:t>: An “Observation” is how a supervisor views a worker interacting with primary/key person(s) and collects fidelity data on the worker’s demonstration of the skills that support the MiTEAM Practice Model.  The observation is non-judgmental and focuses solely on those specific behaviors.</w:t>
      </w:r>
    </w:p>
    <w:p w14:paraId="5EC54360" w14:textId="77777777" w:rsidR="00503979" w:rsidRPr="00503979" w:rsidRDefault="00503979" w:rsidP="00503979">
      <w:pPr>
        <w:rPr>
          <w:sz w:val="24"/>
          <w:szCs w:val="24"/>
        </w:rPr>
      </w:pPr>
    </w:p>
    <w:p w14:paraId="50B6A266" w14:textId="6B5B1297" w:rsidR="00503979" w:rsidRDefault="00503979" w:rsidP="00503979">
      <w:pPr>
        <w:rPr>
          <w:sz w:val="24"/>
          <w:szCs w:val="24"/>
        </w:rPr>
      </w:pPr>
      <w:r w:rsidRPr="00503979">
        <w:rPr>
          <w:sz w:val="24"/>
          <w:szCs w:val="24"/>
          <w:u w:val="single"/>
        </w:rPr>
        <w:t>WHERE</w:t>
      </w:r>
      <w:r w:rsidRPr="00503979">
        <w:rPr>
          <w:sz w:val="24"/>
          <w:szCs w:val="24"/>
        </w:rPr>
        <w:t xml:space="preserve">: Observations will occur in-person in the field or in the office while the worker is working with children, </w:t>
      </w:r>
      <w:r w:rsidR="03F2A8DB" w:rsidRPr="13D82EB3">
        <w:rPr>
          <w:sz w:val="24"/>
          <w:szCs w:val="24"/>
        </w:rPr>
        <w:t>parent(s), caregiver(s),</w:t>
      </w:r>
      <w:r w:rsidRPr="00503979">
        <w:rPr>
          <w:sz w:val="24"/>
          <w:szCs w:val="24"/>
        </w:rPr>
        <w:t xml:space="preserve"> service provider</w:t>
      </w:r>
      <w:r w:rsidR="03F2A8DB" w:rsidRPr="13D82EB3">
        <w:rPr>
          <w:sz w:val="24"/>
          <w:szCs w:val="24"/>
        </w:rPr>
        <w:t>(s), or</w:t>
      </w:r>
      <w:r w:rsidRPr="00503979">
        <w:rPr>
          <w:sz w:val="24"/>
          <w:szCs w:val="24"/>
        </w:rPr>
        <w:t xml:space="preserve"> other key members of the family’s team. The interaction can include, but is not limited to interviews, home visits, parenting times, family team meetings, etc</w:t>
      </w:r>
      <w:r w:rsidR="007838A7">
        <w:rPr>
          <w:sz w:val="24"/>
          <w:szCs w:val="24"/>
        </w:rPr>
        <w:t>etera</w:t>
      </w:r>
      <w:r w:rsidRPr="00503979">
        <w:rPr>
          <w:sz w:val="24"/>
          <w:szCs w:val="24"/>
        </w:rPr>
        <w:t>. An observed interaction must always involve direct, in</w:t>
      </w:r>
      <w:r w:rsidR="008F56D6">
        <w:rPr>
          <w:sz w:val="24"/>
          <w:szCs w:val="24"/>
        </w:rPr>
        <w:t>-</w:t>
      </w:r>
      <w:r w:rsidRPr="00503979">
        <w:rPr>
          <w:sz w:val="24"/>
          <w:szCs w:val="24"/>
        </w:rPr>
        <w:t>person contact.</w:t>
      </w:r>
    </w:p>
    <w:p w14:paraId="3DF4F3DE" w14:textId="77777777" w:rsidR="004850CC" w:rsidRDefault="004850CC" w:rsidP="00503979">
      <w:pPr>
        <w:rPr>
          <w:sz w:val="24"/>
          <w:szCs w:val="24"/>
        </w:rPr>
      </w:pPr>
    </w:p>
    <w:p w14:paraId="09810BCF" w14:textId="5A1A3983" w:rsidR="00503979" w:rsidRPr="00AE7995" w:rsidRDefault="00503979" w:rsidP="00503979">
      <w:pPr>
        <w:rPr>
          <w:i/>
          <w:iCs/>
          <w:sz w:val="24"/>
          <w:szCs w:val="24"/>
        </w:rPr>
      </w:pPr>
      <w:r w:rsidRPr="00674D01">
        <w:rPr>
          <w:i/>
          <w:iCs/>
          <w:sz w:val="24"/>
          <w:szCs w:val="24"/>
        </w:rPr>
        <w:t>(</w:t>
      </w:r>
      <w:r w:rsidRPr="00674D01">
        <w:rPr>
          <w:b/>
          <w:bCs/>
          <w:i/>
          <w:iCs/>
          <w:sz w:val="24"/>
          <w:szCs w:val="24"/>
        </w:rPr>
        <w:t>Note</w:t>
      </w:r>
      <w:r w:rsidRPr="00674D01">
        <w:rPr>
          <w:i/>
          <w:iCs/>
          <w:sz w:val="24"/>
          <w:szCs w:val="24"/>
        </w:rPr>
        <w:t>: Please See Appendix D: Observation Guidance for further information on how to complete the Observation section of the MiTEAM Fidelity Tool.)</w:t>
      </w:r>
    </w:p>
    <w:p w14:paraId="36AEB521" w14:textId="77777777" w:rsidR="00503979" w:rsidRPr="00503979" w:rsidRDefault="00503979" w:rsidP="00503979">
      <w:pPr>
        <w:rPr>
          <w:sz w:val="24"/>
          <w:szCs w:val="24"/>
        </w:rPr>
      </w:pPr>
    </w:p>
    <w:p w14:paraId="67677DEA" w14:textId="77777777" w:rsidR="00503979" w:rsidRPr="00503979" w:rsidRDefault="00503979" w:rsidP="00503979">
      <w:pPr>
        <w:rPr>
          <w:b/>
          <w:bCs/>
          <w:sz w:val="24"/>
          <w:szCs w:val="24"/>
        </w:rPr>
      </w:pPr>
      <w:r w:rsidRPr="00503979">
        <w:rPr>
          <w:b/>
          <w:bCs/>
          <w:sz w:val="24"/>
          <w:szCs w:val="24"/>
        </w:rPr>
        <w:t>Interview</w:t>
      </w:r>
    </w:p>
    <w:p w14:paraId="08566C6D" w14:textId="77777777" w:rsidR="00503979" w:rsidRPr="00503979" w:rsidRDefault="00503979" w:rsidP="00503979">
      <w:pPr>
        <w:rPr>
          <w:sz w:val="24"/>
          <w:szCs w:val="24"/>
        </w:rPr>
      </w:pPr>
    </w:p>
    <w:p w14:paraId="538EA157" w14:textId="45685558" w:rsidR="00690A58" w:rsidRDefault="00690A58" w:rsidP="00690A58">
      <w:pPr>
        <w:rPr>
          <w:sz w:val="24"/>
          <w:szCs w:val="24"/>
        </w:rPr>
      </w:pPr>
      <w:r w:rsidRPr="000C676C">
        <w:rPr>
          <w:sz w:val="24"/>
          <w:szCs w:val="24"/>
          <w:u w:val="single"/>
        </w:rPr>
        <w:t>WHAT</w:t>
      </w:r>
      <w:r w:rsidRPr="000C676C">
        <w:rPr>
          <w:sz w:val="24"/>
          <w:szCs w:val="24"/>
        </w:rPr>
        <w:t xml:space="preserve">: An “Interview” must occur with a PRIMARY/KEY person directly involved in the family’s case who may impact or be impacted by case decisions.  This person MUST be present during the interaction </w:t>
      </w:r>
      <w:r w:rsidR="42978E0C" w:rsidRPr="13D82EB3">
        <w:rPr>
          <w:sz w:val="24"/>
          <w:szCs w:val="24"/>
        </w:rPr>
        <w:t>the</w:t>
      </w:r>
      <w:r w:rsidRPr="000C676C">
        <w:rPr>
          <w:sz w:val="24"/>
          <w:szCs w:val="24"/>
        </w:rPr>
        <w:t xml:space="preserve"> supervisor observed the worker</w:t>
      </w:r>
      <w:r w:rsidR="42978E0C" w:rsidRPr="13D82EB3">
        <w:rPr>
          <w:sz w:val="24"/>
          <w:szCs w:val="24"/>
        </w:rPr>
        <w:t xml:space="preserve"> in</w:t>
      </w:r>
      <w:r w:rsidRPr="000C676C">
        <w:rPr>
          <w:sz w:val="24"/>
          <w:szCs w:val="24"/>
        </w:rPr>
        <w:t>.  Depending on the family and the worker’s job responsibilities, this will likely include the child</w:t>
      </w:r>
      <w:r w:rsidR="007838A7">
        <w:rPr>
          <w:sz w:val="24"/>
          <w:szCs w:val="24"/>
        </w:rPr>
        <w:t>(</w:t>
      </w:r>
      <w:r w:rsidRPr="000C676C">
        <w:rPr>
          <w:sz w:val="24"/>
          <w:szCs w:val="24"/>
        </w:rPr>
        <w:t>ren</w:t>
      </w:r>
      <w:r w:rsidR="007838A7">
        <w:rPr>
          <w:sz w:val="24"/>
          <w:szCs w:val="24"/>
        </w:rPr>
        <w:t>)</w:t>
      </w:r>
      <w:r w:rsidRPr="000C676C">
        <w:rPr>
          <w:sz w:val="24"/>
          <w:szCs w:val="24"/>
        </w:rPr>
        <w:t xml:space="preserve">, </w:t>
      </w:r>
      <w:r w:rsidR="42978E0C" w:rsidRPr="13D82EB3">
        <w:rPr>
          <w:sz w:val="24"/>
          <w:szCs w:val="24"/>
        </w:rPr>
        <w:t>parent(s), caregiver(s),</w:t>
      </w:r>
      <w:r w:rsidRPr="000C676C">
        <w:rPr>
          <w:sz w:val="24"/>
          <w:szCs w:val="24"/>
        </w:rPr>
        <w:t xml:space="preserve"> and/or foster </w:t>
      </w:r>
      <w:r w:rsidR="42978E0C" w:rsidRPr="13D82EB3">
        <w:rPr>
          <w:sz w:val="24"/>
          <w:szCs w:val="24"/>
        </w:rPr>
        <w:t>parent(s).</w:t>
      </w:r>
      <w:r w:rsidRPr="000C676C">
        <w:rPr>
          <w:sz w:val="24"/>
          <w:szCs w:val="24"/>
        </w:rPr>
        <w:t xml:space="preserve">  Ideally, this person should be identified at the end of the observation, if possible.  Additional interview guidance is available below.</w:t>
      </w:r>
    </w:p>
    <w:p w14:paraId="33A24364" w14:textId="77777777" w:rsidR="00503979" w:rsidRPr="00503979" w:rsidRDefault="00503979" w:rsidP="00503979">
      <w:pPr>
        <w:rPr>
          <w:sz w:val="24"/>
          <w:szCs w:val="24"/>
        </w:rPr>
      </w:pPr>
    </w:p>
    <w:p w14:paraId="7300296B" w14:textId="77777777" w:rsidR="00503979" w:rsidRPr="00503979" w:rsidRDefault="00503979" w:rsidP="00503979">
      <w:pPr>
        <w:rPr>
          <w:sz w:val="24"/>
          <w:szCs w:val="24"/>
        </w:rPr>
      </w:pPr>
      <w:r w:rsidRPr="00503979">
        <w:rPr>
          <w:sz w:val="24"/>
          <w:szCs w:val="24"/>
          <w:u w:val="single"/>
        </w:rPr>
        <w:t>WHERE</w:t>
      </w:r>
      <w:r w:rsidRPr="00503979">
        <w:rPr>
          <w:sz w:val="24"/>
          <w:szCs w:val="24"/>
        </w:rPr>
        <w:t>: Telephone or in-person interviews as decided in collaboration with the family.</w:t>
      </w:r>
    </w:p>
    <w:p w14:paraId="42A5141A" w14:textId="77777777" w:rsidR="00503979" w:rsidRPr="00503979" w:rsidRDefault="00503979" w:rsidP="00503979">
      <w:pPr>
        <w:rPr>
          <w:sz w:val="24"/>
          <w:szCs w:val="24"/>
        </w:rPr>
      </w:pPr>
    </w:p>
    <w:p w14:paraId="52010B4D" w14:textId="77777777" w:rsidR="00503979" w:rsidRPr="00AE7995" w:rsidRDefault="00503979" w:rsidP="00503979">
      <w:pPr>
        <w:rPr>
          <w:i/>
          <w:iCs/>
          <w:sz w:val="24"/>
          <w:szCs w:val="24"/>
        </w:rPr>
      </w:pPr>
      <w:r w:rsidRPr="00674D01">
        <w:rPr>
          <w:i/>
          <w:iCs/>
          <w:sz w:val="24"/>
          <w:szCs w:val="24"/>
        </w:rPr>
        <w:t>(</w:t>
      </w:r>
      <w:r w:rsidRPr="00674D01">
        <w:rPr>
          <w:b/>
          <w:bCs/>
          <w:i/>
          <w:iCs/>
          <w:sz w:val="24"/>
          <w:szCs w:val="24"/>
        </w:rPr>
        <w:t>Note</w:t>
      </w:r>
      <w:r w:rsidRPr="00674D01">
        <w:rPr>
          <w:i/>
          <w:iCs/>
          <w:sz w:val="24"/>
          <w:szCs w:val="24"/>
        </w:rPr>
        <w:t>: Please See Appendix E: Interview Guidance for further information on how to complete the Interview section of the MiTEAM Fidelity Tool.)</w:t>
      </w:r>
    </w:p>
    <w:p w14:paraId="0D1B6B5B" w14:textId="19A81788" w:rsidR="00503979" w:rsidRDefault="00503979" w:rsidP="00503979">
      <w:pPr>
        <w:rPr>
          <w:sz w:val="24"/>
          <w:szCs w:val="24"/>
        </w:rPr>
      </w:pPr>
    </w:p>
    <w:p w14:paraId="609B8D67" w14:textId="1D07B5BC" w:rsidR="00ED6447" w:rsidRPr="005225F9" w:rsidRDefault="00ED6447" w:rsidP="00503979">
      <w:pPr>
        <w:rPr>
          <w:b/>
          <w:bCs/>
          <w:sz w:val="24"/>
          <w:szCs w:val="24"/>
        </w:rPr>
      </w:pPr>
      <w:r w:rsidRPr="005225F9">
        <w:rPr>
          <w:b/>
          <w:bCs/>
          <w:sz w:val="24"/>
          <w:szCs w:val="24"/>
        </w:rPr>
        <w:t xml:space="preserve">Documentation Review </w:t>
      </w:r>
    </w:p>
    <w:p w14:paraId="4BD3B501" w14:textId="13D3BAB0" w:rsidR="00ED6447" w:rsidRPr="005225F9" w:rsidRDefault="00ED6447" w:rsidP="00503979">
      <w:pPr>
        <w:rPr>
          <w:sz w:val="24"/>
          <w:szCs w:val="24"/>
        </w:rPr>
      </w:pPr>
    </w:p>
    <w:p w14:paraId="3BD6DBCF" w14:textId="1E90A3C4" w:rsidR="008D75E8" w:rsidRPr="005225F9" w:rsidRDefault="003B6F79" w:rsidP="00503979">
      <w:pPr>
        <w:rPr>
          <w:sz w:val="24"/>
          <w:szCs w:val="24"/>
        </w:rPr>
      </w:pPr>
      <w:r w:rsidRPr="005225F9">
        <w:rPr>
          <w:sz w:val="24"/>
          <w:szCs w:val="24"/>
          <w:u w:val="single"/>
        </w:rPr>
        <w:t>W</w:t>
      </w:r>
      <w:r w:rsidR="008863F5" w:rsidRPr="005225F9">
        <w:rPr>
          <w:sz w:val="24"/>
          <w:szCs w:val="24"/>
          <w:u w:val="single"/>
        </w:rPr>
        <w:t>HAT</w:t>
      </w:r>
      <w:r w:rsidRPr="005225F9">
        <w:rPr>
          <w:sz w:val="24"/>
          <w:szCs w:val="24"/>
        </w:rPr>
        <w:t xml:space="preserve">: Documentation Review is </w:t>
      </w:r>
      <w:r w:rsidR="008D75E8" w:rsidRPr="005225F9">
        <w:rPr>
          <w:sz w:val="24"/>
          <w:szCs w:val="24"/>
        </w:rPr>
        <w:t xml:space="preserve">a review of </w:t>
      </w:r>
      <w:r w:rsidR="1EE12EFE" w:rsidRPr="13D82EB3">
        <w:rPr>
          <w:sz w:val="24"/>
          <w:szCs w:val="24"/>
        </w:rPr>
        <w:t>the</w:t>
      </w:r>
      <w:r w:rsidR="008D75E8" w:rsidRPr="005225F9">
        <w:rPr>
          <w:sz w:val="24"/>
          <w:szCs w:val="24"/>
        </w:rPr>
        <w:t xml:space="preserve"> MiSACWIS </w:t>
      </w:r>
      <w:r w:rsidR="1EE12EFE" w:rsidRPr="13D82EB3">
        <w:rPr>
          <w:sz w:val="24"/>
          <w:szCs w:val="24"/>
        </w:rPr>
        <w:t>record</w:t>
      </w:r>
      <w:r w:rsidR="008D75E8" w:rsidRPr="005225F9">
        <w:rPr>
          <w:sz w:val="24"/>
          <w:szCs w:val="24"/>
        </w:rPr>
        <w:t xml:space="preserve"> and hard copy documentation related to the family identified for the fidelity review. </w:t>
      </w:r>
    </w:p>
    <w:p w14:paraId="0D67A882" w14:textId="5CB82D69" w:rsidR="008D75E8" w:rsidRPr="005225F9" w:rsidRDefault="008D75E8" w:rsidP="00503979">
      <w:pPr>
        <w:rPr>
          <w:sz w:val="24"/>
          <w:szCs w:val="24"/>
        </w:rPr>
      </w:pPr>
    </w:p>
    <w:p w14:paraId="20B2F91A" w14:textId="7F9CE069" w:rsidR="008D75E8" w:rsidRPr="005225F9" w:rsidRDefault="008D75E8" w:rsidP="00503979">
      <w:pPr>
        <w:rPr>
          <w:sz w:val="24"/>
          <w:szCs w:val="24"/>
        </w:rPr>
      </w:pPr>
      <w:r w:rsidRPr="005225F9">
        <w:rPr>
          <w:sz w:val="24"/>
          <w:szCs w:val="24"/>
          <w:u w:val="single"/>
        </w:rPr>
        <w:t>W</w:t>
      </w:r>
      <w:r w:rsidR="008863F5" w:rsidRPr="005225F9">
        <w:rPr>
          <w:sz w:val="24"/>
          <w:szCs w:val="24"/>
          <w:u w:val="single"/>
        </w:rPr>
        <w:t>HERE</w:t>
      </w:r>
      <w:r w:rsidR="008863F5" w:rsidRPr="005225F9">
        <w:rPr>
          <w:sz w:val="24"/>
          <w:szCs w:val="24"/>
        </w:rPr>
        <w:t xml:space="preserve">: Types of </w:t>
      </w:r>
      <w:r w:rsidR="00D0552F" w:rsidRPr="005225F9">
        <w:rPr>
          <w:sz w:val="24"/>
          <w:szCs w:val="24"/>
        </w:rPr>
        <w:t>documentation that may be reviewed for this section may include, but is not limited to, the following: social work contacts, ISP/USP, Family Team Meeting (FTM) d</w:t>
      </w:r>
      <w:r w:rsidR="00E12285" w:rsidRPr="005225F9">
        <w:rPr>
          <w:sz w:val="24"/>
          <w:szCs w:val="24"/>
        </w:rPr>
        <w:t xml:space="preserve">ocuments, </w:t>
      </w:r>
      <w:r w:rsidR="003E50BE" w:rsidRPr="005225F9">
        <w:rPr>
          <w:sz w:val="24"/>
          <w:szCs w:val="24"/>
        </w:rPr>
        <w:t>safety</w:t>
      </w:r>
      <w:r w:rsidR="00E12285" w:rsidRPr="005225F9">
        <w:rPr>
          <w:sz w:val="24"/>
          <w:szCs w:val="24"/>
        </w:rPr>
        <w:t>/service/</w:t>
      </w:r>
      <w:r w:rsidR="00377C69" w:rsidRPr="005225F9">
        <w:rPr>
          <w:sz w:val="24"/>
          <w:szCs w:val="24"/>
        </w:rPr>
        <w:t xml:space="preserve">treatment plans, etcetera. </w:t>
      </w:r>
    </w:p>
    <w:p w14:paraId="38118649" w14:textId="77777777" w:rsidR="00056395" w:rsidRDefault="00056395" w:rsidP="00320498">
      <w:pPr>
        <w:rPr>
          <w:sz w:val="24"/>
          <w:szCs w:val="24"/>
        </w:rPr>
      </w:pPr>
    </w:p>
    <w:p w14:paraId="3C9BD062" w14:textId="016B0314" w:rsidR="00C048EB" w:rsidRDefault="00C048EB" w:rsidP="00320498">
      <w:pPr>
        <w:rPr>
          <w:sz w:val="24"/>
          <w:szCs w:val="24"/>
        </w:rPr>
      </w:pPr>
    </w:p>
    <w:p w14:paraId="0161B97C" w14:textId="1D158BC3" w:rsidR="00E9043D" w:rsidRDefault="00E9043D" w:rsidP="00320498">
      <w:pPr>
        <w:rPr>
          <w:sz w:val="24"/>
          <w:szCs w:val="24"/>
        </w:rPr>
      </w:pPr>
    </w:p>
    <w:p w14:paraId="5E9F8247" w14:textId="6F5035F5" w:rsidR="00E9043D" w:rsidRDefault="00E9043D" w:rsidP="00320498">
      <w:pPr>
        <w:rPr>
          <w:sz w:val="24"/>
          <w:szCs w:val="24"/>
        </w:rPr>
      </w:pPr>
    </w:p>
    <w:p w14:paraId="7332FA4D" w14:textId="42668C13" w:rsidR="00E9043D" w:rsidRDefault="00E9043D" w:rsidP="00320498">
      <w:pPr>
        <w:rPr>
          <w:sz w:val="24"/>
          <w:szCs w:val="24"/>
        </w:rPr>
      </w:pPr>
    </w:p>
    <w:p w14:paraId="73188D64" w14:textId="77777777" w:rsidR="00E9043D" w:rsidRPr="00A32898" w:rsidRDefault="00E9043D" w:rsidP="00320498">
      <w:pPr>
        <w:rPr>
          <w:sz w:val="24"/>
          <w:szCs w:val="24"/>
        </w:rPr>
      </w:pPr>
    </w:p>
    <w:p w14:paraId="54933789" w14:textId="4A4C544C" w:rsidR="00F32AB3" w:rsidRDefault="00F32AB3" w:rsidP="00F32AB3">
      <w:pPr>
        <w:pStyle w:val="Heading2"/>
      </w:pPr>
      <w:bookmarkStart w:id="10" w:name="_Toc102131006"/>
      <w:bookmarkStart w:id="11" w:name="_Toc122532489"/>
      <w:r>
        <w:lastRenderedPageBreak/>
        <w:t>Scoring</w:t>
      </w:r>
      <w:bookmarkEnd w:id="10"/>
      <w:bookmarkEnd w:id="11"/>
      <w:r>
        <w:t xml:space="preserve"> </w:t>
      </w:r>
    </w:p>
    <w:p w14:paraId="6D4AD2E7" w14:textId="715E762C" w:rsidR="00F32AB3" w:rsidRDefault="00F32AB3" w:rsidP="00F32AB3"/>
    <w:p w14:paraId="37AE5354" w14:textId="77777777" w:rsidR="00F32AB3" w:rsidRPr="00172CB2" w:rsidRDefault="00F32AB3" w:rsidP="00F32AB3">
      <w:pPr>
        <w:rPr>
          <w:i/>
          <w:iCs/>
          <w:sz w:val="24"/>
          <w:szCs w:val="24"/>
        </w:rPr>
      </w:pPr>
      <w:r w:rsidRPr="00172CB2">
        <w:rPr>
          <w:i/>
          <w:iCs/>
          <w:sz w:val="24"/>
          <w:szCs w:val="24"/>
        </w:rPr>
        <w:t xml:space="preserve">Domains 1-5 </w:t>
      </w:r>
    </w:p>
    <w:p w14:paraId="35BF81DA" w14:textId="77777777" w:rsidR="00F32AB3" w:rsidRPr="005E0177" w:rsidRDefault="00F32AB3" w:rsidP="00F32AB3">
      <w:pPr>
        <w:rPr>
          <w:sz w:val="24"/>
          <w:szCs w:val="24"/>
        </w:rPr>
      </w:pPr>
    </w:p>
    <w:p w14:paraId="3BC2CC2D" w14:textId="77777777" w:rsidR="001B29CA" w:rsidRPr="00F3714A" w:rsidRDefault="001B29CA" w:rsidP="001B29CA">
      <w:pPr>
        <w:rPr>
          <w:sz w:val="24"/>
          <w:szCs w:val="24"/>
        </w:rPr>
      </w:pPr>
      <w:r w:rsidRPr="00F3714A">
        <w:rPr>
          <w:sz w:val="24"/>
          <w:szCs w:val="24"/>
        </w:rPr>
        <w:t xml:space="preserve">While completing the tool, score each item via a Likert scale reflecting the practice of the behavior.  As a guide, selecting each number will indicate the behavior observed: </w:t>
      </w:r>
    </w:p>
    <w:p w14:paraId="19C52901" w14:textId="77777777" w:rsidR="001B29CA" w:rsidRPr="001B29CA" w:rsidRDefault="001B29CA" w:rsidP="00F32AB3">
      <w:pPr>
        <w:rPr>
          <w:color w:val="8EAADB" w:themeColor="accent1" w:themeTint="99"/>
          <w:sz w:val="24"/>
          <w:szCs w:val="24"/>
        </w:rPr>
      </w:pPr>
    </w:p>
    <w:p w14:paraId="629D5E2F" w14:textId="77777777" w:rsidR="00F32AB3" w:rsidRPr="005E0177" w:rsidRDefault="00F32AB3" w:rsidP="00F32AB3">
      <w:pPr>
        <w:rPr>
          <w:sz w:val="24"/>
          <w:szCs w:val="24"/>
        </w:rPr>
      </w:pPr>
      <w:r w:rsidRPr="005E0177">
        <w:rPr>
          <w:sz w:val="24"/>
          <w:szCs w:val="24"/>
        </w:rPr>
        <w:t xml:space="preserve">0 = Not at all, 1 = Minimally, 2 = To some extent, 3 = A good deal, 4 = A great extent </w:t>
      </w:r>
    </w:p>
    <w:p w14:paraId="4A330A17" w14:textId="77777777" w:rsidR="00F32AB3" w:rsidRPr="005E0177" w:rsidRDefault="00F32AB3" w:rsidP="00F32AB3">
      <w:pPr>
        <w:rPr>
          <w:sz w:val="24"/>
          <w:szCs w:val="24"/>
        </w:rPr>
      </w:pPr>
    </w:p>
    <w:p w14:paraId="4717DB83" w14:textId="66F642F7" w:rsidR="0050384E" w:rsidRPr="000D574C" w:rsidRDefault="0050384E" w:rsidP="0050384E">
      <w:pPr>
        <w:rPr>
          <w:sz w:val="24"/>
          <w:szCs w:val="24"/>
        </w:rPr>
      </w:pPr>
      <w:r w:rsidRPr="000D574C">
        <w:rPr>
          <w:sz w:val="24"/>
          <w:szCs w:val="24"/>
        </w:rPr>
        <w:t xml:space="preserve">The tool’s primary purpose is to provide supervisors and workers with an opportunity to reflect on their application of learned skills.  Looking at scores on individual items allows for a more comprehensive overview and understanding. </w:t>
      </w:r>
    </w:p>
    <w:p w14:paraId="408653CE" w14:textId="77777777" w:rsidR="00F32AB3" w:rsidRPr="005E0177" w:rsidRDefault="00F32AB3" w:rsidP="00F32AB3">
      <w:pPr>
        <w:rPr>
          <w:sz w:val="24"/>
          <w:szCs w:val="24"/>
        </w:rPr>
      </w:pPr>
    </w:p>
    <w:p w14:paraId="7C49CFF0" w14:textId="7E8DE944" w:rsidR="00F32AB3" w:rsidRPr="00172CB2" w:rsidRDefault="00F32AB3" w:rsidP="00F32AB3">
      <w:pPr>
        <w:rPr>
          <w:i/>
          <w:iCs/>
          <w:sz w:val="24"/>
          <w:szCs w:val="24"/>
        </w:rPr>
      </w:pPr>
      <w:r w:rsidRPr="00172CB2">
        <w:rPr>
          <w:i/>
          <w:iCs/>
          <w:sz w:val="24"/>
          <w:szCs w:val="24"/>
        </w:rPr>
        <w:t>Overall Score</w:t>
      </w:r>
    </w:p>
    <w:p w14:paraId="36BB1CAE" w14:textId="77777777" w:rsidR="00F32AB3" w:rsidRPr="005E0177" w:rsidRDefault="00F32AB3" w:rsidP="00F32AB3">
      <w:pPr>
        <w:rPr>
          <w:sz w:val="24"/>
          <w:szCs w:val="24"/>
        </w:rPr>
      </w:pPr>
    </w:p>
    <w:p w14:paraId="434807AB" w14:textId="2495576D" w:rsidR="00F32AB3" w:rsidRPr="003752C3" w:rsidRDefault="0005152C" w:rsidP="00F32AB3">
      <w:pPr>
        <w:rPr>
          <w:sz w:val="24"/>
          <w:szCs w:val="24"/>
        </w:rPr>
      </w:pPr>
      <w:r>
        <w:rPr>
          <w:sz w:val="24"/>
          <w:szCs w:val="24"/>
        </w:rPr>
        <w:t>To calculate an overall score, derive</w:t>
      </w:r>
      <w:r w:rsidR="00F32AB3" w:rsidRPr="005E0177">
        <w:rPr>
          <w:sz w:val="24"/>
          <w:szCs w:val="24"/>
        </w:rPr>
        <w:t xml:space="preserve"> a mean from across item responses for a single worker Overall Score</w:t>
      </w:r>
      <w:r w:rsidR="00F32AB3" w:rsidRPr="003752C3">
        <w:rPr>
          <w:sz w:val="24"/>
          <w:szCs w:val="24"/>
        </w:rPr>
        <w:t>.</w:t>
      </w:r>
      <w:r w:rsidR="003752C3" w:rsidRPr="003752C3">
        <w:rPr>
          <w:sz w:val="24"/>
          <w:szCs w:val="24"/>
        </w:rPr>
        <w:t xml:space="preserve"> To calculate the mean, use the following steps:</w:t>
      </w:r>
    </w:p>
    <w:p w14:paraId="3D5AF766" w14:textId="77777777" w:rsidR="00F32AB3" w:rsidRDefault="00F32AB3" w:rsidP="00F32AB3">
      <w:pPr>
        <w:rPr>
          <w:sz w:val="24"/>
          <w:szCs w:val="24"/>
        </w:rPr>
      </w:pPr>
    </w:p>
    <w:p w14:paraId="19CBEFD9" w14:textId="3FBD0A1A" w:rsidR="003752C3" w:rsidRPr="003752C3" w:rsidRDefault="003752C3" w:rsidP="003752C3">
      <w:pPr>
        <w:pStyle w:val="ListParagraph"/>
        <w:numPr>
          <w:ilvl w:val="0"/>
          <w:numId w:val="15"/>
        </w:numPr>
        <w:rPr>
          <w:sz w:val="24"/>
          <w:szCs w:val="24"/>
        </w:rPr>
      </w:pPr>
      <w:r w:rsidRPr="003752C3">
        <w:rPr>
          <w:sz w:val="24"/>
          <w:szCs w:val="24"/>
        </w:rPr>
        <w:t>A</w:t>
      </w:r>
      <w:r w:rsidR="00F32AB3" w:rsidRPr="003752C3">
        <w:rPr>
          <w:sz w:val="24"/>
          <w:szCs w:val="24"/>
        </w:rPr>
        <w:t>dd all applicable scores provided on each item.</w:t>
      </w:r>
    </w:p>
    <w:p w14:paraId="49171938" w14:textId="031FC0BB" w:rsidR="003752C3" w:rsidRDefault="00F32AB3" w:rsidP="003752C3">
      <w:pPr>
        <w:pStyle w:val="ListParagraph"/>
        <w:numPr>
          <w:ilvl w:val="0"/>
          <w:numId w:val="15"/>
        </w:numPr>
        <w:rPr>
          <w:sz w:val="24"/>
          <w:szCs w:val="24"/>
        </w:rPr>
      </w:pPr>
      <w:r w:rsidRPr="003752C3">
        <w:rPr>
          <w:sz w:val="24"/>
          <w:szCs w:val="24"/>
        </w:rPr>
        <w:t>Divide the total score by the total number of items scored</w:t>
      </w:r>
      <w:r w:rsidR="00D647E0">
        <w:rPr>
          <w:sz w:val="24"/>
          <w:szCs w:val="24"/>
        </w:rPr>
        <w:t xml:space="preserve"> (base items for score = 35)</w:t>
      </w:r>
      <w:r w:rsidRPr="003752C3">
        <w:rPr>
          <w:sz w:val="24"/>
          <w:szCs w:val="24"/>
        </w:rPr>
        <w:t xml:space="preserve">. </w:t>
      </w:r>
    </w:p>
    <w:p w14:paraId="73F8F39D" w14:textId="77777777" w:rsidR="003752C3" w:rsidRDefault="00F32AB3" w:rsidP="003752C3">
      <w:pPr>
        <w:pStyle w:val="ListParagraph"/>
        <w:numPr>
          <w:ilvl w:val="1"/>
          <w:numId w:val="15"/>
        </w:numPr>
        <w:rPr>
          <w:sz w:val="24"/>
          <w:szCs w:val="24"/>
        </w:rPr>
      </w:pPr>
      <w:r w:rsidRPr="003752C3">
        <w:rPr>
          <w:sz w:val="24"/>
          <w:szCs w:val="24"/>
        </w:rPr>
        <w:t xml:space="preserve">Do not include any items scored as ‘not applicable’.  </w:t>
      </w:r>
    </w:p>
    <w:p w14:paraId="7FC35E2E" w14:textId="264DEB1F" w:rsidR="0039574C" w:rsidRDefault="00F728A2" w:rsidP="003752C3">
      <w:pPr>
        <w:pStyle w:val="ListParagraph"/>
        <w:numPr>
          <w:ilvl w:val="1"/>
          <w:numId w:val="15"/>
        </w:numPr>
        <w:rPr>
          <w:sz w:val="24"/>
          <w:szCs w:val="24"/>
        </w:rPr>
      </w:pPr>
      <w:r>
        <w:rPr>
          <w:sz w:val="24"/>
          <w:szCs w:val="24"/>
        </w:rPr>
        <w:t xml:space="preserve">Do not include item number 22 (talk time question). </w:t>
      </w:r>
    </w:p>
    <w:p w14:paraId="65D1DA72" w14:textId="6FED51C7" w:rsidR="00F32AB3" w:rsidRPr="003752C3" w:rsidRDefault="00F32AB3" w:rsidP="003752C3">
      <w:pPr>
        <w:pStyle w:val="ListParagraph"/>
        <w:numPr>
          <w:ilvl w:val="0"/>
          <w:numId w:val="15"/>
        </w:numPr>
        <w:rPr>
          <w:sz w:val="24"/>
          <w:szCs w:val="24"/>
        </w:rPr>
      </w:pPr>
      <w:r w:rsidRPr="003752C3">
        <w:rPr>
          <w:sz w:val="24"/>
          <w:szCs w:val="24"/>
        </w:rPr>
        <w:t>The derived mean is the worker</w:t>
      </w:r>
      <w:r w:rsidR="003752C3">
        <w:rPr>
          <w:sz w:val="24"/>
          <w:szCs w:val="24"/>
        </w:rPr>
        <w:t>’</w:t>
      </w:r>
      <w:r w:rsidRPr="003752C3">
        <w:rPr>
          <w:sz w:val="24"/>
          <w:szCs w:val="24"/>
        </w:rPr>
        <w:t xml:space="preserve">s Overall Score. </w:t>
      </w:r>
    </w:p>
    <w:p w14:paraId="3EB631D0" w14:textId="77777777" w:rsidR="00F32AB3" w:rsidRPr="00172CB2" w:rsidRDefault="00F32AB3" w:rsidP="00F32AB3">
      <w:pPr>
        <w:ind w:left="720" w:hanging="360"/>
        <w:rPr>
          <w:sz w:val="24"/>
          <w:szCs w:val="24"/>
        </w:rPr>
      </w:pPr>
    </w:p>
    <w:p w14:paraId="6EA1CFB4" w14:textId="696955FF" w:rsidR="00F32AB3" w:rsidRPr="00172CB2" w:rsidRDefault="00F32AB3" w:rsidP="008B3741">
      <w:pPr>
        <w:ind w:left="360" w:right="-414" w:hanging="360"/>
        <w:rPr>
          <w:b/>
          <w:bCs/>
          <w:sz w:val="24"/>
          <w:szCs w:val="24"/>
        </w:rPr>
      </w:pPr>
      <w:r w:rsidRPr="00172CB2">
        <w:rPr>
          <w:b/>
          <w:bCs/>
          <w:sz w:val="24"/>
          <w:szCs w:val="24"/>
        </w:rPr>
        <w:t>Overall Score = Total Score ÷ (Number of Items Scored, not including N/As</w:t>
      </w:r>
      <w:r w:rsidR="00267D49">
        <w:rPr>
          <w:b/>
          <w:bCs/>
          <w:sz w:val="24"/>
          <w:szCs w:val="24"/>
        </w:rPr>
        <w:t>, talk time question</w:t>
      </w:r>
      <w:r w:rsidR="008B3741">
        <w:rPr>
          <w:b/>
          <w:bCs/>
          <w:sz w:val="24"/>
          <w:szCs w:val="24"/>
        </w:rPr>
        <w:t>, or Q1</w:t>
      </w:r>
      <w:r w:rsidRPr="00172CB2">
        <w:rPr>
          <w:b/>
          <w:bCs/>
          <w:sz w:val="24"/>
          <w:szCs w:val="24"/>
        </w:rPr>
        <w:t>)</w:t>
      </w:r>
    </w:p>
    <w:p w14:paraId="54DA4A67" w14:textId="77777777" w:rsidR="00E8496D" w:rsidRPr="00172CB2" w:rsidRDefault="00E8496D" w:rsidP="00E9043D">
      <w:pPr>
        <w:rPr>
          <w:sz w:val="24"/>
          <w:szCs w:val="24"/>
        </w:rPr>
      </w:pPr>
    </w:p>
    <w:p w14:paraId="272AE6D5" w14:textId="53E83661" w:rsidR="00F32AB3" w:rsidRPr="00172CB2" w:rsidRDefault="00F32AB3" w:rsidP="00F32AB3">
      <w:pPr>
        <w:ind w:left="720" w:hanging="360"/>
        <w:rPr>
          <w:sz w:val="24"/>
          <w:szCs w:val="24"/>
        </w:rPr>
      </w:pPr>
      <w:r w:rsidRPr="00172CB2">
        <w:rPr>
          <w:sz w:val="24"/>
          <w:szCs w:val="24"/>
        </w:rPr>
        <w:t xml:space="preserve">Example A </w:t>
      </w:r>
      <w:r w:rsidR="00E51F1B">
        <w:rPr>
          <w:sz w:val="24"/>
          <w:szCs w:val="24"/>
        </w:rPr>
        <w:t xml:space="preserve">– </w:t>
      </w:r>
      <w:r w:rsidR="00FE7CC7">
        <w:rPr>
          <w:sz w:val="24"/>
          <w:szCs w:val="24"/>
        </w:rPr>
        <w:t>Base s</w:t>
      </w:r>
      <w:r w:rsidR="00970311">
        <w:rPr>
          <w:sz w:val="24"/>
          <w:szCs w:val="24"/>
        </w:rPr>
        <w:t>c</w:t>
      </w:r>
      <w:r w:rsidR="00FE7CC7">
        <w:rPr>
          <w:sz w:val="24"/>
          <w:szCs w:val="24"/>
        </w:rPr>
        <w:t xml:space="preserve">ore items = 35. </w:t>
      </w:r>
      <w:r w:rsidRPr="00172CB2">
        <w:rPr>
          <w:sz w:val="24"/>
          <w:szCs w:val="24"/>
        </w:rPr>
        <w:t>No items scored ‘not applicable’:</w:t>
      </w:r>
    </w:p>
    <w:p w14:paraId="33E6480E" w14:textId="43E2FEF0" w:rsidR="00F32AB3" w:rsidRPr="00E92393" w:rsidRDefault="00F32AB3" w:rsidP="00F32AB3">
      <w:pPr>
        <w:ind w:left="1080" w:hanging="360"/>
        <w:rPr>
          <w:sz w:val="24"/>
          <w:szCs w:val="24"/>
        </w:rPr>
      </w:pPr>
      <w:r w:rsidRPr="00172CB2">
        <w:rPr>
          <w:sz w:val="24"/>
          <w:szCs w:val="24"/>
        </w:rPr>
        <w:t>•</w:t>
      </w:r>
      <w:r w:rsidRPr="00172CB2">
        <w:rPr>
          <w:sz w:val="24"/>
          <w:szCs w:val="24"/>
        </w:rPr>
        <w:tab/>
        <w:t xml:space="preserve">Total </w:t>
      </w:r>
      <w:r w:rsidRPr="00E92393">
        <w:rPr>
          <w:sz w:val="24"/>
          <w:szCs w:val="24"/>
        </w:rPr>
        <w:t>score = 63, total items answered = 3</w:t>
      </w:r>
      <w:r w:rsidR="002F78B9">
        <w:rPr>
          <w:sz w:val="24"/>
          <w:szCs w:val="24"/>
        </w:rPr>
        <w:t>5</w:t>
      </w:r>
    </w:p>
    <w:p w14:paraId="2467104A" w14:textId="33C876AC" w:rsidR="00F32AB3" w:rsidRPr="00E92393" w:rsidRDefault="00F32AB3" w:rsidP="00F32AB3">
      <w:pPr>
        <w:ind w:left="1080" w:hanging="360"/>
        <w:rPr>
          <w:sz w:val="24"/>
          <w:szCs w:val="24"/>
        </w:rPr>
      </w:pPr>
      <w:r w:rsidRPr="00E92393">
        <w:rPr>
          <w:sz w:val="24"/>
          <w:szCs w:val="24"/>
        </w:rPr>
        <w:t>•</w:t>
      </w:r>
      <w:r w:rsidRPr="00E92393">
        <w:rPr>
          <w:sz w:val="24"/>
          <w:szCs w:val="24"/>
        </w:rPr>
        <w:tab/>
        <w:t>63 ÷ 3</w:t>
      </w:r>
      <w:r w:rsidR="002F78B9">
        <w:rPr>
          <w:sz w:val="24"/>
          <w:szCs w:val="24"/>
        </w:rPr>
        <w:t>5</w:t>
      </w:r>
      <w:r w:rsidRPr="00E92393">
        <w:rPr>
          <w:sz w:val="24"/>
          <w:szCs w:val="24"/>
        </w:rPr>
        <w:t xml:space="preserve"> = 1.</w:t>
      </w:r>
      <w:r w:rsidR="00770BD1">
        <w:rPr>
          <w:sz w:val="24"/>
          <w:szCs w:val="24"/>
        </w:rPr>
        <w:t>8</w:t>
      </w:r>
    </w:p>
    <w:p w14:paraId="20E89A23" w14:textId="129879C3" w:rsidR="00F32AB3" w:rsidRPr="00E92393" w:rsidRDefault="00F32AB3" w:rsidP="00F32AB3">
      <w:pPr>
        <w:ind w:left="1080" w:hanging="360"/>
        <w:rPr>
          <w:sz w:val="24"/>
          <w:szCs w:val="24"/>
        </w:rPr>
      </w:pPr>
      <w:r w:rsidRPr="00E92393">
        <w:rPr>
          <w:sz w:val="24"/>
          <w:szCs w:val="24"/>
        </w:rPr>
        <w:t>•</w:t>
      </w:r>
      <w:r w:rsidRPr="00E92393">
        <w:rPr>
          <w:sz w:val="24"/>
          <w:szCs w:val="24"/>
        </w:rPr>
        <w:tab/>
        <w:t>Overall Score = 1.</w:t>
      </w:r>
      <w:r w:rsidR="00770BD1">
        <w:rPr>
          <w:sz w:val="24"/>
          <w:szCs w:val="24"/>
        </w:rPr>
        <w:t>8</w:t>
      </w:r>
    </w:p>
    <w:p w14:paraId="166DED7C" w14:textId="77777777" w:rsidR="00F32AB3" w:rsidRPr="00172CB2" w:rsidRDefault="00F32AB3" w:rsidP="00F32AB3">
      <w:pPr>
        <w:ind w:left="720" w:hanging="360"/>
        <w:rPr>
          <w:sz w:val="24"/>
          <w:szCs w:val="24"/>
        </w:rPr>
      </w:pPr>
    </w:p>
    <w:p w14:paraId="123C6D70" w14:textId="75193F07" w:rsidR="00F32AB3" w:rsidRPr="00172CB2" w:rsidRDefault="00F32AB3" w:rsidP="00F32AB3">
      <w:pPr>
        <w:ind w:left="720" w:hanging="360"/>
        <w:rPr>
          <w:sz w:val="24"/>
          <w:szCs w:val="24"/>
        </w:rPr>
      </w:pPr>
      <w:r w:rsidRPr="00172CB2">
        <w:rPr>
          <w:sz w:val="24"/>
          <w:szCs w:val="24"/>
        </w:rPr>
        <w:t xml:space="preserve">Example B – </w:t>
      </w:r>
      <w:r w:rsidR="00BC69D4">
        <w:rPr>
          <w:sz w:val="24"/>
          <w:szCs w:val="24"/>
        </w:rPr>
        <w:t>Base score items =</w:t>
      </w:r>
      <w:r w:rsidR="001F33B7">
        <w:rPr>
          <w:sz w:val="24"/>
          <w:szCs w:val="24"/>
        </w:rPr>
        <w:t xml:space="preserve"> 35</w:t>
      </w:r>
      <w:r w:rsidR="00D647E0">
        <w:rPr>
          <w:sz w:val="24"/>
          <w:szCs w:val="24"/>
        </w:rPr>
        <w:t xml:space="preserve">. </w:t>
      </w:r>
      <w:r w:rsidRPr="00172CB2">
        <w:rPr>
          <w:sz w:val="24"/>
          <w:szCs w:val="24"/>
        </w:rPr>
        <w:t>Items scored as ‘not applicable’:</w:t>
      </w:r>
    </w:p>
    <w:p w14:paraId="333F2ECA" w14:textId="22E9634D" w:rsidR="00F32AB3" w:rsidRPr="003752C3" w:rsidRDefault="00F32AB3" w:rsidP="00F32AB3">
      <w:pPr>
        <w:ind w:left="1080" w:hanging="360"/>
        <w:rPr>
          <w:sz w:val="24"/>
          <w:szCs w:val="24"/>
        </w:rPr>
      </w:pPr>
      <w:r w:rsidRPr="00172CB2">
        <w:rPr>
          <w:sz w:val="24"/>
          <w:szCs w:val="24"/>
        </w:rPr>
        <w:t>•</w:t>
      </w:r>
      <w:r w:rsidRPr="00172CB2">
        <w:rPr>
          <w:sz w:val="24"/>
          <w:szCs w:val="24"/>
        </w:rPr>
        <w:tab/>
        <w:t xml:space="preserve">Total </w:t>
      </w:r>
      <w:r w:rsidRPr="003752C3">
        <w:rPr>
          <w:sz w:val="24"/>
          <w:szCs w:val="24"/>
        </w:rPr>
        <w:t>score = 70, items scored as ‘not applicable’ = 2, total items scored = 3</w:t>
      </w:r>
      <w:r w:rsidR="00770BD1">
        <w:rPr>
          <w:sz w:val="24"/>
          <w:szCs w:val="24"/>
        </w:rPr>
        <w:t>3</w:t>
      </w:r>
    </w:p>
    <w:p w14:paraId="19F2D1B4" w14:textId="7C988C6F" w:rsidR="00F32AB3" w:rsidRPr="003752C3" w:rsidRDefault="00F32AB3" w:rsidP="00F32AB3">
      <w:pPr>
        <w:ind w:left="1080" w:hanging="360"/>
        <w:rPr>
          <w:sz w:val="24"/>
          <w:szCs w:val="24"/>
        </w:rPr>
      </w:pPr>
      <w:r w:rsidRPr="003752C3">
        <w:rPr>
          <w:sz w:val="24"/>
          <w:szCs w:val="24"/>
        </w:rPr>
        <w:t>•</w:t>
      </w:r>
      <w:r w:rsidRPr="003752C3">
        <w:rPr>
          <w:sz w:val="24"/>
          <w:szCs w:val="24"/>
        </w:rPr>
        <w:tab/>
        <w:t>70 ÷ 3</w:t>
      </w:r>
      <w:r w:rsidR="00770BD1">
        <w:rPr>
          <w:sz w:val="24"/>
          <w:szCs w:val="24"/>
        </w:rPr>
        <w:t>3</w:t>
      </w:r>
      <w:r w:rsidRPr="003752C3">
        <w:rPr>
          <w:sz w:val="24"/>
          <w:szCs w:val="24"/>
        </w:rPr>
        <w:t xml:space="preserve"> = 2.</w:t>
      </w:r>
      <w:r w:rsidR="00A43750">
        <w:rPr>
          <w:sz w:val="24"/>
          <w:szCs w:val="24"/>
        </w:rPr>
        <w:t>12</w:t>
      </w:r>
    </w:p>
    <w:p w14:paraId="1363A376" w14:textId="2D95556B" w:rsidR="00F32AB3" w:rsidRDefault="00F32AB3" w:rsidP="00F32AB3">
      <w:pPr>
        <w:ind w:left="1080" w:hanging="360"/>
        <w:rPr>
          <w:sz w:val="24"/>
          <w:szCs w:val="24"/>
        </w:rPr>
      </w:pPr>
      <w:r w:rsidRPr="003752C3">
        <w:rPr>
          <w:sz w:val="24"/>
          <w:szCs w:val="24"/>
        </w:rPr>
        <w:t>•</w:t>
      </w:r>
      <w:r w:rsidRPr="003752C3">
        <w:rPr>
          <w:sz w:val="24"/>
          <w:szCs w:val="24"/>
        </w:rPr>
        <w:tab/>
        <w:t xml:space="preserve">Overall </w:t>
      </w:r>
      <w:r w:rsidRPr="00172CB2">
        <w:rPr>
          <w:sz w:val="24"/>
          <w:szCs w:val="24"/>
        </w:rPr>
        <w:t>Score = 2.</w:t>
      </w:r>
      <w:r w:rsidR="00A43750">
        <w:rPr>
          <w:sz w:val="24"/>
          <w:szCs w:val="24"/>
        </w:rPr>
        <w:t>12</w:t>
      </w:r>
    </w:p>
    <w:p w14:paraId="70829AC4" w14:textId="77777777" w:rsidR="00F32AB3" w:rsidRDefault="00F32AB3" w:rsidP="00F32AB3">
      <w:pPr>
        <w:rPr>
          <w:sz w:val="24"/>
          <w:szCs w:val="24"/>
        </w:rPr>
      </w:pPr>
    </w:p>
    <w:p w14:paraId="5D78342F" w14:textId="0885A9BD" w:rsidR="00F32AB3" w:rsidRDefault="002806B3" w:rsidP="00F32AB3">
      <w:pPr>
        <w:rPr>
          <w:sz w:val="24"/>
          <w:szCs w:val="24"/>
        </w:rPr>
      </w:pPr>
      <w:r>
        <w:rPr>
          <w:sz w:val="24"/>
          <w:szCs w:val="24"/>
        </w:rPr>
        <w:t>By</w:t>
      </w:r>
      <w:r w:rsidR="00F32AB3" w:rsidRPr="00F45987">
        <w:rPr>
          <w:sz w:val="24"/>
          <w:szCs w:val="24"/>
        </w:rPr>
        <w:t xml:space="preserve"> taking the mean score, the worker</w:t>
      </w:r>
      <w:r>
        <w:rPr>
          <w:sz w:val="24"/>
          <w:szCs w:val="24"/>
        </w:rPr>
        <w:t>’s</w:t>
      </w:r>
      <w:r w:rsidR="00F32AB3" w:rsidRPr="00F45987">
        <w:rPr>
          <w:sz w:val="24"/>
          <w:szCs w:val="24"/>
        </w:rPr>
        <w:t xml:space="preserve"> Overall Score corresponds to the points given on the Likert scales on the tool.  </w:t>
      </w:r>
    </w:p>
    <w:p w14:paraId="0F9EE932" w14:textId="77777777" w:rsidR="00AA638A" w:rsidRPr="001627A3" w:rsidRDefault="003B26B1" w:rsidP="00E9043D">
      <w:pPr>
        <w:ind w:left="720" w:right="666"/>
        <w:rPr>
          <w:sz w:val="24"/>
          <w:szCs w:val="24"/>
          <w:u w:val="single"/>
        </w:rPr>
      </w:pPr>
      <w:r w:rsidRPr="001627A3">
        <w:rPr>
          <w:sz w:val="24"/>
          <w:szCs w:val="24"/>
          <w:u w:val="single"/>
        </w:rPr>
        <w:t>For example</w:t>
      </w:r>
      <w:r w:rsidR="00282436" w:rsidRPr="001627A3">
        <w:rPr>
          <w:sz w:val="24"/>
          <w:szCs w:val="24"/>
          <w:u w:val="single"/>
        </w:rPr>
        <w:t xml:space="preserve">: </w:t>
      </w:r>
    </w:p>
    <w:p w14:paraId="00EAE1AC" w14:textId="5E64E1CD" w:rsidR="003B26B1" w:rsidRPr="001627A3" w:rsidRDefault="00AA638A" w:rsidP="00E9043D">
      <w:pPr>
        <w:ind w:left="720" w:right="666"/>
        <w:rPr>
          <w:sz w:val="24"/>
          <w:szCs w:val="24"/>
        </w:rPr>
      </w:pPr>
      <w:r w:rsidRPr="001627A3">
        <w:rPr>
          <w:sz w:val="24"/>
          <w:szCs w:val="24"/>
        </w:rPr>
        <w:t>S</w:t>
      </w:r>
      <w:r w:rsidR="003B26B1" w:rsidRPr="001627A3">
        <w:rPr>
          <w:sz w:val="24"/>
          <w:szCs w:val="24"/>
        </w:rPr>
        <w:t>uppose the worker’s Overall Score is 2.94</w:t>
      </w:r>
      <w:r w:rsidR="00282436" w:rsidRPr="001627A3">
        <w:rPr>
          <w:sz w:val="24"/>
          <w:szCs w:val="24"/>
        </w:rPr>
        <w:t xml:space="preserve"> </w:t>
      </w:r>
      <w:r w:rsidRPr="001627A3">
        <w:rPr>
          <w:sz w:val="24"/>
          <w:szCs w:val="24"/>
        </w:rPr>
        <w:t xml:space="preserve">– </w:t>
      </w:r>
      <w:r w:rsidR="00282436" w:rsidRPr="001627A3">
        <w:rPr>
          <w:sz w:val="24"/>
          <w:szCs w:val="24"/>
        </w:rPr>
        <w:t>i</w:t>
      </w:r>
      <w:r w:rsidR="003B26B1" w:rsidRPr="001627A3">
        <w:rPr>
          <w:sz w:val="24"/>
          <w:szCs w:val="24"/>
        </w:rPr>
        <w:t>n this instance, a supervisor will notice the</w:t>
      </w:r>
      <w:r w:rsidR="00640E3B" w:rsidRPr="001627A3">
        <w:rPr>
          <w:sz w:val="24"/>
          <w:szCs w:val="24"/>
        </w:rPr>
        <w:t xml:space="preserve"> </w:t>
      </w:r>
      <w:r w:rsidR="003B26B1" w:rsidRPr="001627A3">
        <w:rPr>
          <w:sz w:val="24"/>
          <w:szCs w:val="24"/>
        </w:rPr>
        <w:t>worker practices MiTEAM</w:t>
      </w:r>
      <w:r w:rsidR="00640E3B" w:rsidRPr="001627A3">
        <w:rPr>
          <w:sz w:val="24"/>
          <w:szCs w:val="24"/>
        </w:rPr>
        <w:t xml:space="preserve"> </w:t>
      </w:r>
      <w:r w:rsidR="006C67A9" w:rsidRPr="001627A3">
        <w:rPr>
          <w:sz w:val="24"/>
          <w:szCs w:val="24"/>
        </w:rPr>
        <w:t>competencies</w:t>
      </w:r>
      <w:r w:rsidR="003B26B1" w:rsidRPr="001627A3">
        <w:rPr>
          <w:sz w:val="24"/>
          <w:szCs w:val="24"/>
        </w:rPr>
        <w:t xml:space="preserve"> ‘a good deal</w:t>
      </w:r>
      <w:r w:rsidR="00282436" w:rsidRPr="001627A3">
        <w:rPr>
          <w:sz w:val="24"/>
          <w:szCs w:val="24"/>
        </w:rPr>
        <w:t>.</w:t>
      </w:r>
      <w:r w:rsidR="003B26B1" w:rsidRPr="001627A3">
        <w:rPr>
          <w:sz w:val="24"/>
          <w:szCs w:val="24"/>
        </w:rPr>
        <w:t>’</w:t>
      </w:r>
      <w:r w:rsidR="00282436" w:rsidRPr="001627A3">
        <w:rPr>
          <w:sz w:val="24"/>
          <w:szCs w:val="24"/>
        </w:rPr>
        <w:t xml:space="preserve"> Now suppose the worker’s Overall Score is 1.62</w:t>
      </w:r>
      <w:r w:rsidR="003B26B1" w:rsidRPr="001627A3">
        <w:rPr>
          <w:sz w:val="24"/>
          <w:szCs w:val="24"/>
        </w:rPr>
        <w:t xml:space="preserve"> </w:t>
      </w:r>
      <w:r w:rsidRPr="001627A3">
        <w:rPr>
          <w:sz w:val="24"/>
          <w:szCs w:val="24"/>
        </w:rPr>
        <w:t>–</w:t>
      </w:r>
      <w:r w:rsidR="00282436" w:rsidRPr="001627A3">
        <w:rPr>
          <w:sz w:val="24"/>
          <w:szCs w:val="24"/>
        </w:rPr>
        <w:t xml:space="preserve"> </w:t>
      </w:r>
      <w:r w:rsidRPr="001627A3">
        <w:rPr>
          <w:sz w:val="24"/>
          <w:szCs w:val="24"/>
        </w:rPr>
        <w:t xml:space="preserve">in this instance, a supervisor will notice the worker practices MiTEAM competencies </w:t>
      </w:r>
      <w:r w:rsidR="003B26B1" w:rsidRPr="001627A3">
        <w:rPr>
          <w:sz w:val="24"/>
          <w:szCs w:val="24"/>
        </w:rPr>
        <w:t xml:space="preserve">somewhere between ‘minimally’ and ‘to some extent.’ </w:t>
      </w:r>
    </w:p>
    <w:p w14:paraId="1D5C81C3" w14:textId="77777777" w:rsidR="003B26B1" w:rsidRPr="003B26B1" w:rsidRDefault="003B26B1" w:rsidP="00F32AB3">
      <w:pPr>
        <w:rPr>
          <w:color w:val="8EAADB" w:themeColor="accent1" w:themeTint="99"/>
          <w:sz w:val="24"/>
          <w:szCs w:val="24"/>
        </w:rPr>
      </w:pPr>
    </w:p>
    <w:p w14:paraId="52BBCE0B" w14:textId="105E3AA2" w:rsidR="00F32AB3" w:rsidRPr="00A62957" w:rsidRDefault="00F32AB3" w:rsidP="00F32AB3">
      <w:pPr>
        <w:rPr>
          <w:i/>
          <w:iCs/>
          <w:color w:val="FF0000"/>
          <w:sz w:val="24"/>
          <w:szCs w:val="24"/>
        </w:rPr>
      </w:pPr>
      <w:r w:rsidRPr="00F45987">
        <w:rPr>
          <w:i/>
          <w:iCs/>
          <w:sz w:val="24"/>
          <w:szCs w:val="24"/>
        </w:rPr>
        <w:t>MiTEAM C</w:t>
      </w:r>
      <w:r w:rsidR="00033454">
        <w:rPr>
          <w:i/>
          <w:iCs/>
          <w:sz w:val="24"/>
          <w:szCs w:val="24"/>
        </w:rPr>
        <w:t>ategories</w:t>
      </w:r>
      <w:r w:rsidRPr="00F45987">
        <w:rPr>
          <w:i/>
          <w:iCs/>
          <w:sz w:val="24"/>
          <w:szCs w:val="24"/>
        </w:rPr>
        <w:t xml:space="preserve"> Comprehensive Scores:</w:t>
      </w:r>
      <w:r w:rsidR="00A62957">
        <w:rPr>
          <w:i/>
          <w:iCs/>
          <w:sz w:val="24"/>
          <w:szCs w:val="24"/>
        </w:rPr>
        <w:t xml:space="preserve"> </w:t>
      </w:r>
    </w:p>
    <w:p w14:paraId="09DC4D72" w14:textId="77777777" w:rsidR="00F32AB3" w:rsidRPr="00F45987" w:rsidRDefault="00F32AB3" w:rsidP="00F32AB3">
      <w:pPr>
        <w:rPr>
          <w:sz w:val="24"/>
          <w:szCs w:val="24"/>
        </w:rPr>
      </w:pPr>
    </w:p>
    <w:p w14:paraId="6393D2E6" w14:textId="0822030B" w:rsidR="00F32AB3" w:rsidRDefault="00F32AB3" w:rsidP="00F32AB3">
      <w:pPr>
        <w:rPr>
          <w:sz w:val="24"/>
          <w:szCs w:val="24"/>
        </w:rPr>
      </w:pPr>
      <w:r w:rsidRPr="00F45987">
        <w:rPr>
          <w:sz w:val="24"/>
          <w:szCs w:val="24"/>
        </w:rPr>
        <w:t xml:space="preserve">The </w:t>
      </w:r>
      <w:r w:rsidR="00AA638A">
        <w:rPr>
          <w:sz w:val="24"/>
          <w:szCs w:val="24"/>
        </w:rPr>
        <w:t>exact</w:t>
      </w:r>
      <w:r w:rsidRPr="00F45987">
        <w:rPr>
          <w:sz w:val="24"/>
          <w:szCs w:val="24"/>
        </w:rPr>
        <w:t xml:space="preserve"> process above can be used to determine a </w:t>
      </w:r>
      <w:r w:rsidR="00AA638A">
        <w:rPr>
          <w:sz w:val="24"/>
          <w:szCs w:val="24"/>
        </w:rPr>
        <w:t>total</w:t>
      </w:r>
      <w:r w:rsidRPr="00F45987">
        <w:rPr>
          <w:sz w:val="24"/>
          <w:szCs w:val="24"/>
        </w:rPr>
        <w:t xml:space="preserve"> score for </w:t>
      </w:r>
      <w:r w:rsidR="00033454">
        <w:rPr>
          <w:sz w:val="24"/>
          <w:szCs w:val="24"/>
        </w:rPr>
        <w:t xml:space="preserve">each </w:t>
      </w:r>
      <w:r w:rsidRPr="00F45987">
        <w:rPr>
          <w:sz w:val="24"/>
          <w:szCs w:val="24"/>
        </w:rPr>
        <w:t xml:space="preserve">MiTEAM </w:t>
      </w:r>
      <w:r w:rsidR="00033454">
        <w:rPr>
          <w:sz w:val="24"/>
          <w:szCs w:val="24"/>
        </w:rPr>
        <w:t>categor</w:t>
      </w:r>
      <w:r w:rsidR="00AA638A">
        <w:rPr>
          <w:sz w:val="24"/>
          <w:szCs w:val="24"/>
        </w:rPr>
        <w:t>y. Use</w:t>
      </w:r>
      <w:r w:rsidRPr="00F45987">
        <w:rPr>
          <w:sz w:val="24"/>
          <w:szCs w:val="24"/>
        </w:rPr>
        <w:t xml:space="preserve"> the same calculations as above but only for th</w:t>
      </w:r>
      <w:r w:rsidR="001320A3">
        <w:rPr>
          <w:sz w:val="24"/>
          <w:szCs w:val="24"/>
        </w:rPr>
        <w:t xml:space="preserve">e questions </w:t>
      </w:r>
      <w:r w:rsidR="001320A3" w:rsidRPr="00DF76EB">
        <w:rPr>
          <w:i/>
          <w:iCs/>
          <w:sz w:val="24"/>
          <w:szCs w:val="24"/>
        </w:rPr>
        <w:t>specific</w:t>
      </w:r>
      <w:r w:rsidR="001320A3">
        <w:rPr>
          <w:sz w:val="24"/>
          <w:szCs w:val="24"/>
        </w:rPr>
        <w:t xml:space="preserve"> to </w:t>
      </w:r>
      <w:r w:rsidR="001320A3" w:rsidRPr="00DF76EB">
        <w:rPr>
          <w:i/>
          <w:iCs/>
          <w:sz w:val="24"/>
          <w:szCs w:val="24"/>
        </w:rPr>
        <w:t>that</w:t>
      </w:r>
      <w:r w:rsidR="001320A3">
        <w:rPr>
          <w:sz w:val="24"/>
          <w:szCs w:val="24"/>
        </w:rPr>
        <w:t xml:space="preserve"> category.</w:t>
      </w:r>
    </w:p>
    <w:p w14:paraId="536D7EDA" w14:textId="77777777" w:rsidR="00DF76EB" w:rsidRDefault="00DF76EB" w:rsidP="00F32AB3">
      <w:pPr>
        <w:rPr>
          <w:sz w:val="24"/>
          <w:szCs w:val="24"/>
        </w:rPr>
      </w:pPr>
    </w:p>
    <w:p w14:paraId="00890213" w14:textId="5154D232" w:rsidR="00F32AB3" w:rsidRPr="00DF76EB" w:rsidRDefault="00F32AB3" w:rsidP="00F32AB3">
      <w:pPr>
        <w:pStyle w:val="ListParagraph"/>
        <w:numPr>
          <w:ilvl w:val="0"/>
          <w:numId w:val="4"/>
        </w:numPr>
        <w:ind w:right="1926"/>
        <w:rPr>
          <w:sz w:val="24"/>
          <w:szCs w:val="24"/>
        </w:rPr>
      </w:pPr>
      <w:r>
        <w:rPr>
          <w:sz w:val="24"/>
          <w:szCs w:val="24"/>
        </w:rPr>
        <w:t>Te</w:t>
      </w:r>
      <w:r w:rsidRPr="00DF76EB">
        <w:rPr>
          <w:sz w:val="24"/>
          <w:szCs w:val="24"/>
        </w:rPr>
        <w:t>aming</w:t>
      </w:r>
      <w:r w:rsidR="001320A3" w:rsidRPr="00DF76EB">
        <w:rPr>
          <w:sz w:val="24"/>
          <w:szCs w:val="24"/>
        </w:rPr>
        <w:t xml:space="preserve"> </w:t>
      </w:r>
      <w:r w:rsidRPr="00DF76EB">
        <w:rPr>
          <w:sz w:val="24"/>
          <w:szCs w:val="24"/>
        </w:rPr>
        <w:t xml:space="preserve">– use </w:t>
      </w:r>
      <w:r w:rsidR="001320A3" w:rsidRPr="00DF76EB">
        <w:rPr>
          <w:sz w:val="24"/>
          <w:szCs w:val="24"/>
        </w:rPr>
        <w:t>questions</w:t>
      </w:r>
      <w:r w:rsidRPr="00DF76EB">
        <w:rPr>
          <w:sz w:val="24"/>
          <w:szCs w:val="24"/>
        </w:rPr>
        <w:t xml:space="preserve"> 13, 14,</w:t>
      </w:r>
      <w:r w:rsidR="00C53240">
        <w:rPr>
          <w:sz w:val="24"/>
          <w:szCs w:val="24"/>
        </w:rPr>
        <w:t xml:space="preserve"> 15,</w:t>
      </w:r>
      <w:r w:rsidRPr="00DF76EB">
        <w:rPr>
          <w:sz w:val="24"/>
          <w:szCs w:val="24"/>
        </w:rPr>
        <w:t xml:space="preserve"> 18,</w:t>
      </w:r>
      <w:r w:rsidR="00C53240">
        <w:rPr>
          <w:sz w:val="24"/>
          <w:szCs w:val="24"/>
        </w:rPr>
        <w:t xml:space="preserve"> 19,</w:t>
      </w:r>
      <w:r w:rsidRPr="00DF76EB">
        <w:rPr>
          <w:sz w:val="24"/>
          <w:szCs w:val="24"/>
        </w:rPr>
        <w:t xml:space="preserve"> 2</w:t>
      </w:r>
      <w:r w:rsidR="00C53240">
        <w:rPr>
          <w:sz w:val="24"/>
          <w:szCs w:val="24"/>
        </w:rPr>
        <w:t>4</w:t>
      </w:r>
      <w:r w:rsidRPr="00DF76EB">
        <w:rPr>
          <w:sz w:val="24"/>
          <w:szCs w:val="24"/>
        </w:rPr>
        <w:t>, 2</w:t>
      </w:r>
      <w:r w:rsidR="00C53240">
        <w:rPr>
          <w:sz w:val="24"/>
          <w:szCs w:val="24"/>
        </w:rPr>
        <w:t>6</w:t>
      </w:r>
      <w:r w:rsidRPr="00DF76EB">
        <w:rPr>
          <w:sz w:val="24"/>
          <w:szCs w:val="24"/>
        </w:rPr>
        <w:t xml:space="preserve">, </w:t>
      </w:r>
      <w:r w:rsidR="00C53240">
        <w:rPr>
          <w:sz w:val="24"/>
          <w:szCs w:val="24"/>
        </w:rPr>
        <w:t xml:space="preserve">27, 30, </w:t>
      </w:r>
      <w:r w:rsidRPr="00DF76EB">
        <w:rPr>
          <w:sz w:val="24"/>
          <w:szCs w:val="24"/>
        </w:rPr>
        <w:t>3</w:t>
      </w:r>
      <w:r w:rsidR="00C53240">
        <w:rPr>
          <w:sz w:val="24"/>
          <w:szCs w:val="24"/>
        </w:rPr>
        <w:t>4</w:t>
      </w:r>
    </w:p>
    <w:p w14:paraId="23214315" w14:textId="77777777" w:rsidR="00F32AB3" w:rsidRPr="00DF76EB" w:rsidRDefault="00F32AB3" w:rsidP="00F32AB3">
      <w:pPr>
        <w:pStyle w:val="ListParagraph"/>
        <w:ind w:right="1926"/>
        <w:rPr>
          <w:sz w:val="24"/>
          <w:szCs w:val="24"/>
        </w:rPr>
      </w:pPr>
    </w:p>
    <w:p w14:paraId="4E174E9A" w14:textId="76606F57" w:rsidR="00F32AB3" w:rsidRPr="00DF76EB" w:rsidRDefault="00F32AB3" w:rsidP="00F32AB3">
      <w:pPr>
        <w:pStyle w:val="ListParagraph"/>
        <w:numPr>
          <w:ilvl w:val="0"/>
          <w:numId w:val="4"/>
        </w:numPr>
        <w:ind w:right="1926"/>
        <w:rPr>
          <w:sz w:val="24"/>
          <w:szCs w:val="24"/>
        </w:rPr>
      </w:pPr>
      <w:r w:rsidRPr="00DF76EB">
        <w:rPr>
          <w:sz w:val="24"/>
          <w:szCs w:val="24"/>
        </w:rPr>
        <w:t xml:space="preserve">Engagement – use </w:t>
      </w:r>
      <w:r w:rsidR="001320A3" w:rsidRPr="00DF76EB">
        <w:rPr>
          <w:sz w:val="24"/>
          <w:szCs w:val="24"/>
        </w:rPr>
        <w:t xml:space="preserve">questions </w:t>
      </w:r>
      <w:r w:rsidR="008B3741">
        <w:rPr>
          <w:sz w:val="24"/>
          <w:szCs w:val="24"/>
        </w:rPr>
        <w:t>2</w:t>
      </w:r>
      <w:r w:rsidRPr="00DF76EB">
        <w:rPr>
          <w:sz w:val="24"/>
          <w:szCs w:val="24"/>
        </w:rPr>
        <w:t xml:space="preserve"> - 1</w:t>
      </w:r>
      <w:r w:rsidR="00C53240">
        <w:rPr>
          <w:sz w:val="24"/>
          <w:szCs w:val="24"/>
        </w:rPr>
        <w:t>4</w:t>
      </w:r>
      <w:r w:rsidRPr="00DF76EB">
        <w:rPr>
          <w:sz w:val="24"/>
          <w:szCs w:val="24"/>
        </w:rPr>
        <w:t>, 1</w:t>
      </w:r>
      <w:r w:rsidR="00C53240">
        <w:rPr>
          <w:sz w:val="24"/>
          <w:szCs w:val="24"/>
        </w:rPr>
        <w:t>6</w:t>
      </w:r>
      <w:r w:rsidRPr="00DF76EB">
        <w:rPr>
          <w:sz w:val="24"/>
          <w:szCs w:val="24"/>
        </w:rPr>
        <w:t xml:space="preserve"> - </w:t>
      </w:r>
      <w:r w:rsidR="00C53240">
        <w:rPr>
          <w:sz w:val="24"/>
          <w:szCs w:val="24"/>
        </w:rPr>
        <w:t>20</w:t>
      </w:r>
      <w:r w:rsidRPr="00DF76EB">
        <w:rPr>
          <w:sz w:val="24"/>
          <w:szCs w:val="24"/>
        </w:rPr>
        <w:t>, 2</w:t>
      </w:r>
      <w:r w:rsidR="00C53240">
        <w:rPr>
          <w:sz w:val="24"/>
          <w:szCs w:val="24"/>
        </w:rPr>
        <w:t>2,</w:t>
      </w:r>
      <w:r w:rsidRPr="00DF76EB">
        <w:rPr>
          <w:sz w:val="24"/>
          <w:szCs w:val="24"/>
        </w:rPr>
        <w:t xml:space="preserve"> 2</w:t>
      </w:r>
      <w:r w:rsidR="00C53240">
        <w:rPr>
          <w:sz w:val="24"/>
          <w:szCs w:val="24"/>
        </w:rPr>
        <w:t>4</w:t>
      </w:r>
      <w:r w:rsidRPr="00DF76EB">
        <w:rPr>
          <w:sz w:val="24"/>
          <w:szCs w:val="24"/>
        </w:rPr>
        <w:t xml:space="preserve"> - 26, 3</w:t>
      </w:r>
      <w:r w:rsidR="00C53240">
        <w:rPr>
          <w:sz w:val="24"/>
          <w:szCs w:val="24"/>
        </w:rPr>
        <w:t>1</w:t>
      </w:r>
      <w:r w:rsidRPr="00DF76EB">
        <w:rPr>
          <w:sz w:val="24"/>
          <w:szCs w:val="24"/>
        </w:rPr>
        <w:t>, 3</w:t>
      </w:r>
      <w:r w:rsidR="00C53240">
        <w:rPr>
          <w:sz w:val="24"/>
          <w:szCs w:val="24"/>
        </w:rPr>
        <w:t>3</w:t>
      </w:r>
    </w:p>
    <w:p w14:paraId="6F2F4458" w14:textId="77777777" w:rsidR="00F32AB3" w:rsidRPr="00DF76EB" w:rsidRDefault="00F32AB3" w:rsidP="00F32AB3">
      <w:pPr>
        <w:pStyle w:val="ListParagraph"/>
        <w:ind w:right="1926"/>
        <w:rPr>
          <w:sz w:val="24"/>
          <w:szCs w:val="24"/>
        </w:rPr>
      </w:pPr>
    </w:p>
    <w:p w14:paraId="035DD6C3" w14:textId="371C7C47" w:rsidR="00F32AB3" w:rsidRPr="00DF76EB" w:rsidRDefault="00F32AB3" w:rsidP="00F32AB3">
      <w:pPr>
        <w:pStyle w:val="ListParagraph"/>
        <w:numPr>
          <w:ilvl w:val="0"/>
          <w:numId w:val="4"/>
        </w:numPr>
        <w:ind w:right="1926"/>
        <w:rPr>
          <w:sz w:val="24"/>
          <w:szCs w:val="24"/>
        </w:rPr>
      </w:pPr>
      <w:r w:rsidRPr="00DF76EB">
        <w:rPr>
          <w:sz w:val="24"/>
          <w:szCs w:val="24"/>
        </w:rPr>
        <w:t xml:space="preserve">Assessment – use </w:t>
      </w:r>
      <w:r w:rsidR="001320A3" w:rsidRPr="00DF76EB">
        <w:rPr>
          <w:sz w:val="24"/>
          <w:szCs w:val="24"/>
        </w:rPr>
        <w:t xml:space="preserve">questions </w:t>
      </w:r>
      <w:r w:rsidR="00C53240">
        <w:rPr>
          <w:sz w:val="24"/>
          <w:szCs w:val="24"/>
        </w:rPr>
        <w:t>2</w:t>
      </w:r>
      <w:r w:rsidRPr="00DF76EB">
        <w:rPr>
          <w:sz w:val="24"/>
          <w:szCs w:val="24"/>
        </w:rPr>
        <w:t xml:space="preserve"> - 1</w:t>
      </w:r>
      <w:r w:rsidR="00C53240">
        <w:rPr>
          <w:sz w:val="24"/>
          <w:szCs w:val="24"/>
        </w:rPr>
        <w:t>9</w:t>
      </w:r>
      <w:r w:rsidRPr="00DF76EB">
        <w:rPr>
          <w:sz w:val="24"/>
          <w:szCs w:val="24"/>
        </w:rPr>
        <w:t xml:space="preserve">, 21, </w:t>
      </w:r>
      <w:r w:rsidR="00C53240">
        <w:rPr>
          <w:sz w:val="24"/>
          <w:szCs w:val="24"/>
        </w:rPr>
        <w:t xml:space="preserve">22, </w:t>
      </w:r>
      <w:r w:rsidRPr="00DF76EB">
        <w:rPr>
          <w:sz w:val="24"/>
          <w:szCs w:val="24"/>
        </w:rPr>
        <w:t>2</w:t>
      </w:r>
      <w:r w:rsidR="00C53240">
        <w:rPr>
          <w:sz w:val="24"/>
          <w:szCs w:val="24"/>
        </w:rPr>
        <w:t>4</w:t>
      </w:r>
      <w:r w:rsidRPr="00DF76EB">
        <w:rPr>
          <w:sz w:val="24"/>
          <w:szCs w:val="24"/>
        </w:rPr>
        <w:t xml:space="preserve"> - </w:t>
      </w:r>
      <w:r w:rsidR="00C53240">
        <w:rPr>
          <w:sz w:val="24"/>
          <w:szCs w:val="24"/>
        </w:rPr>
        <w:t>30</w:t>
      </w:r>
      <w:r w:rsidRPr="00DF76EB">
        <w:rPr>
          <w:sz w:val="24"/>
          <w:szCs w:val="24"/>
        </w:rPr>
        <w:t>, 3</w:t>
      </w:r>
      <w:r w:rsidR="00C53240">
        <w:rPr>
          <w:sz w:val="24"/>
          <w:szCs w:val="24"/>
        </w:rPr>
        <w:t>5</w:t>
      </w:r>
      <w:r w:rsidRPr="00DF76EB">
        <w:rPr>
          <w:sz w:val="24"/>
          <w:szCs w:val="24"/>
        </w:rPr>
        <w:t>, 3</w:t>
      </w:r>
      <w:r w:rsidR="00C53240">
        <w:rPr>
          <w:sz w:val="24"/>
          <w:szCs w:val="24"/>
        </w:rPr>
        <w:t>6</w:t>
      </w:r>
    </w:p>
    <w:p w14:paraId="4204B4CE" w14:textId="77777777" w:rsidR="00F32AB3" w:rsidRPr="00DF76EB" w:rsidRDefault="00F32AB3" w:rsidP="00F32AB3">
      <w:pPr>
        <w:pStyle w:val="ListParagraph"/>
        <w:ind w:right="1926"/>
        <w:rPr>
          <w:sz w:val="24"/>
          <w:szCs w:val="24"/>
        </w:rPr>
      </w:pPr>
    </w:p>
    <w:p w14:paraId="499924FE" w14:textId="7319802C" w:rsidR="00F32AB3" w:rsidRPr="00DF76EB" w:rsidRDefault="00F32AB3" w:rsidP="00F32AB3">
      <w:pPr>
        <w:pStyle w:val="ListParagraph"/>
        <w:numPr>
          <w:ilvl w:val="0"/>
          <w:numId w:val="4"/>
        </w:numPr>
        <w:ind w:right="1926"/>
        <w:rPr>
          <w:sz w:val="24"/>
          <w:szCs w:val="24"/>
        </w:rPr>
      </w:pPr>
      <w:r w:rsidRPr="00DF76EB">
        <w:rPr>
          <w:sz w:val="24"/>
          <w:szCs w:val="24"/>
        </w:rPr>
        <w:t>Mentoring</w:t>
      </w:r>
      <w:r w:rsidR="001320A3" w:rsidRPr="00DF76EB">
        <w:rPr>
          <w:sz w:val="24"/>
          <w:szCs w:val="24"/>
        </w:rPr>
        <w:t xml:space="preserve"> </w:t>
      </w:r>
      <w:r w:rsidRPr="00DF76EB">
        <w:rPr>
          <w:sz w:val="24"/>
          <w:szCs w:val="24"/>
        </w:rPr>
        <w:t xml:space="preserve">– use </w:t>
      </w:r>
      <w:r w:rsidR="001320A3" w:rsidRPr="00DF76EB">
        <w:rPr>
          <w:sz w:val="24"/>
          <w:szCs w:val="24"/>
        </w:rPr>
        <w:t xml:space="preserve">questions </w:t>
      </w:r>
      <w:r w:rsidRPr="00DF76EB">
        <w:rPr>
          <w:sz w:val="24"/>
          <w:szCs w:val="24"/>
        </w:rPr>
        <w:t>1</w:t>
      </w:r>
      <w:r w:rsidR="00C53240">
        <w:rPr>
          <w:sz w:val="24"/>
          <w:szCs w:val="24"/>
        </w:rPr>
        <w:t>6</w:t>
      </w:r>
      <w:r w:rsidRPr="00DF76EB">
        <w:rPr>
          <w:sz w:val="24"/>
          <w:szCs w:val="24"/>
        </w:rPr>
        <w:t>, 18,</w:t>
      </w:r>
      <w:r w:rsidR="00C53240">
        <w:rPr>
          <w:sz w:val="24"/>
          <w:szCs w:val="24"/>
        </w:rPr>
        <w:t xml:space="preserve"> 19, </w:t>
      </w:r>
      <w:r w:rsidRPr="00DF76EB">
        <w:rPr>
          <w:sz w:val="24"/>
          <w:szCs w:val="24"/>
        </w:rPr>
        <w:t>2</w:t>
      </w:r>
      <w:r w:rsidR="00C53240">
        <w:rPr>
          <w:sz w:val="24"/>
          <w:szCs w:val="24"/>
        </w:rPr>
        <w:t>4</w:t>
      </w:r>
      <w:r w:rsidRPr="00DF76EB">
        <w:rPr>
          <w:sz w:val="24"/>
          <w:szCs w:val="24"/>
        </w:rPr>
        <w:t>, 3</w:t>
      </w:r>
      <w:r w:rsidR="00C53240">
        <w:rPr>
          <w:sz w:val="24"/>
          <w:szCs w:val="24"/>
        </w:rPr>
        <w:t>2</w:t>
      </w:r>
      <w:r w:rsidRPr="00DF76EB">
        <w:rPr>
          <w:sz w:val="24"/>
          <w:szCs w:val="24"/>
        </w:rPr>
        <w:t>, 3</w:t>
      </w:r>
      <w:r w:rsidR="00C53240">
        <w:rPr>
          <w:sz w:val="24"/>
          <w:szCs w:val="24"/>
        </w:rPr>
        <w:t>7</w:t>
      </w:r>
    </w:p>
    <w:p w14:paraId="132CFC2B" w14:textId="77777777" w:rsidR="00F32AB3" w:rsidRDefault="00F32AB3" w:rsidP="00F32AB3">
      <w:pPr>
        <w:pStyle w:val="ListParagraph"/>
        <w:ind w:right="1926"/>
        <w:rPr>
          <w:sz w:val="24"/>
          <w:szCs w:val="24"/>
        </w:rPr>
      </w:pPr>
    </w:p>
    <w:p w14:paraId="3FD2B392" w14:textId="236BC0E8" w:rsidR="00F32AB3" w:rsidRPr="00F45987" w:rsidRDefault="00F32AB3" w:rsidP="00F32AB3">
      <w:pPr>
        <w:pStyle w:val="ListParagraph"/>
        <w:numPr>
          <w:ilvl w:val="0"/>
          <w:numId w:val="4"/>
        </w:numPr>
        <w:ind w:right="1926"/>
        <w:rPr>
          <w:sz w:val="24"/>
          <w:szCs w:val="24"/>
        </w:rPr>
      </w:pPr>
      <w:r>
        <w:rPr>
          <w:sz w:val="24"/>
          <w:szCs w:val="24"/>
        </w:rPr>
        <w:t>Motivation</w:t>
      </w:r>
      <w:r w:rsidR="00060529">
        <w:rPr>
          <w:sz w:val="24"/>
          <w:szCs w:val="24"/>
        </w:rPr>
        <w:t>al</w:t>
      </w:r>
      <w:r>
        <w:rPr>
          <w:sz w:val="24"/>
          <w:szCs w:val="24"/>
        </w:rPr>
        <w:t xml:space="preserve"> Interviewing</w:t>
      </w:r>
      <w:r w:rsidR="001320A3">
        <w:rPr>
          <w:sz w:val="24"/>
          <w:szCs w:val="24"/>
        </w:rPr>
        <w:t xml:space="preserve"> </w:t>
      </w:r>
      <w:r>
        <w:rPr>
          <w:sz w:val="24"/>
          <w:szCs w:val="24"/>
        </w:rPr>
        <w:t xml:space="preserve">– use </w:t>
      </w:r>
      <w:r w:rsidR="001320A3">
        <w:rPr>
          <w:sz w:val="24"/>
          <w:szCs w:val="24"/>
        </w:rPr>
        <w:t xml:space="preserve">questions </w:t>
      </w:r>
      <w:r w:rsidR="008B3741">
        <w:rPr>
          <w:sz w:val="24"/>
          <w:szCs w:val="24"/>
        </w:rPr>
        <w:t>2</w:t>
      </w:r>
      <w:r>
        <w:rPr>
          <w:sz w:val="24"/>
          <w:szCs w:val="24"/>
        </w:rPr>
        <w:t xml:space="preserve"> - 1</w:t>
      </w:r>
      <w:r w:rsidR="008B3741">
        <w:rPr>
          <w:sz w:val="24"/>
          <w:szCs w:val="24"/>
        </w:rPr>
        <w:t>2</w:t>
      </w:r>
      <w:r>
        <w:rPr>
          <w:sz w:val="24"/>
          <w:szCs w:val="24"/>
        </w:rPr>
        <w:t xml:space="preserve"> </w:t>
      </w:r>
    </w:p>
    <w:p w14:paraId="54BBB4E5" w14:textId="77777777" w:rsidR="00F32AB3" w:rsidRDefault="00F32AB3" w:rsidP="00F32AB3">
      <w:pPr>
        <w:ind w:right="1926"/>
        <w:rPr>
          <w:sz w:val="24"/>
          <w:szCs w:val="24"/>
        </w:rPr>
      </w:pPr>
    </w:p>
    <w:p w14:paraId="40178FC8" w14:textId="77777777" w:rsidR="00F32AB3" w:rsidRPr="00056395" w:rsidRDefault="00F32AB3" w:rsidP="00F32AB3">
      <w:pPr>
        <w:ind w:right="36"/>
        <w:rPr>
          <w:i/>
          <w:iCs/>
          <w:sz w:val="24"/>
          <w:szCs w:val="24"/>
        </w:rPr>
      </w:pPr>
      <w:r w:rsidRPr="00056395">
        <w:rPr>
          <w:i/>
          <w:iCs/>
          <w:sz w:val="24"/>
          <w:szCs w:val="24"/>
        </w:rPr>
        <w:t xml:space="preserve">Talk Time </w:t>
      </w:r>
    </w:p>
    <w:p w14:paraId="62F3B648" w14:textId="77777777" w:rsidR="00F32AB3" w:rsidRPr="00285876" w:rsidRDefault="00F32AB3" w:rsidP="00F32AB3">
      <w:pPr>
        <w:ind w:right="36"/>
        <w:rPr>
          <w:sz w:val="24"/>
          <w:szCs w:val="24"/>
        </w:rPr>
      </w:pPr>
    </w:p>
    <w:p w14:paraId="2B1A5FDC" w14:textId="267D65A5" w:rsidR="00047CD6" w:rsidRDefault="00F32AB3" w:rsidP="00AE7995">
      <w:pPr>
        <w:ind w:right="36"/>
        <w:rPr>
          <w:sz w:val="24"/>
          <w:szCs w:val="24"/>
        </w:rPr>
      </w:pPr>
      <w:r w:rsidRPr="00285876">
        <w:rPr>
          <w:sz w:val="24"/>
          <w:szCs w:val="24"/>
        </w:rPr>
        <w:t xml:space="preserve">This indicator of worker talk time is there for information alongside the total Overall </w:t>
      </w:r>
      <w:r w:rsidR="001627A3">
        <w:rPr>
          <w:sz w:val="24"/>
          <w:szCs w:val="24"/>
        </w:rPr>
        <w:t>S</w:t>
      </w:r>
      <w:r w:rsidRPr="00285876">
        <w:rPr>
          <w:sz w:val="24"/>
          <w:szCs w:val="24"/>
        </w:rPr>
        <w:t>core.</w:t>
      </w:r>
      <w:r w:rsidR="001F04B1">
        <w:rPr>
          <w:sz w:val="24"/>
          <w:szCs w:val="24"/>
        </w:rPr>
        <w:t xml:space="preserve"> Select</w:t>
      </w:r>
      <w:r w:rsidR="001627A3">
        <w:rPr>
          <w:sz w:val="24"/>
          <w:szCs w:val="24"/>
        </w:rPr>
        <w:t xml:space="preserve"> the box </w:t>
      </w:r>
      <w:r w:rsidRPr="00285876">
        <w:rPr>
          <w:sz w:val="24"/>
          <w:szCs w:val="24"/>
        </w:rPr>
        <w:t>that best describes how much the worker talked within the consultation. As a guideline, the worker should speak approximately 50% of the time or less.</w:t>
      </w:r>
    </w:p>
    <w:p w14:paraId="01D0F63D" w14:textId="268E5763" w:rsidR="00863EE2" w:rsidRDefault="00863EE2">
      <w:pPr>
        <w:rPr>
          <w:rFonts w:asciiTheme="majorHAnsi" w:eastAsiaTheme="majorEastAsia" w:hAnsiTheme="majorHAnsi" w:cstheme="majorBidi"/>
          <w:color w:val="2F5496" w:themeColor="accent1" w:themeShade="BF"/>
          <w:sz w:val="26"/>
          <w:szCs w:val="26"/>
        </w:rPr>
      </w:pPr>
    </w:p>
    <w:p w14:paraId="3DBB3201" w14:textId="517A1D50" w:rsidR="00E9043D" w:rsidRDefault="00E9043D">
      <w:pPr>
        <w:rPr>
          <w:rFonts w:asciiTheme="majorHAnsi" w:eastAsiaTheme="majorEastAsia" w:hAnsiTheme="majorHAnsi" w:cstheme="majorBidi"/>
          <w:color w:val="2F5496" w:themeColor="accent1" w:themeShade="BF"/>
          <w:sz w:val="26"/>
          <w:szCs w:val="26"/>
        </w:rPr>
      </w:pPr>
    </w:p>
    <w:p w14:paraId="54C374CE" w14:textId="187AFBB0" w:rsidR="00E9043D" w:rsidRDefault="00E9043D">
      <w:pPr>
        <w:rPr>
          <w:rFonts w:asciiTheme="majorHAnsi" w:eastAsiaTheme="majorEastAsia" w:hAnsiTheme="majorHAnsi" w:cstheme="majorBidi"/>
          <w:color w:val="2F5496" w:themeColor="accent1" w:themeShade="BF"/>
          <w:sz w:val="26"/>
          <w:szCs w:val="26"/>
        </w:rPr>
      </w:pPr>
    </w:p>
    <w:p w14:paraId="4116433D" w14:textId="5924C9E6" w:rsidR="00E9043D" w:rsidRDefault="00E9043D">
      <w:pPr>
        <w:rPr>
          <w:rFonts w:asciiTheme="majorHAnsi" w:eastAsiaTheme="majorEastAsia" w:hAnsiTheme="majorHAnsi" w:cstheme="majorBidi"/>
          <w:color w:val="2F5496" w:themeColor="accent1" w:themeShade="BF"/>
          <w:sz w:val="26"/>
          <w:szCs w:val="26"/>
        </w:rPr>
      </w:pPr>
    </w:p>
    <w:p w14:paraId="73626E4B" w14:textId="77F1A41F" w:rsidR="00E9043D" w:rsidRDefault="00E9043D">
      <w:pPr>
        <w:rPr>
          <w:rFonts w:asciiTheme="majorHAnsi" w:eastAsiaTheme="majorEastAsia" w:hAnsiTheme="majorHAnsi" w:cstheme="majorBidi"/>
          <w:color w:val="2F5496" w:themeColor="accent1" w:themeShade="BF"/>
          <w:sz w:val="26"/>
          <w:szCs w:val="26"/>
        </w:rPr>
      </w:pPr>
    </w:p>
    <w:p w14:paraId="0C3242C2" w14:textId="485F961C" w:rsidR="00E9043D" w:rsidRDefault="00E9043D">
      <w:pPr>
        <w:rPr>
          <w:rFonts w:asciiTheme="majorHAnsi" w:eastAsiaTheme="majorEastAsia" w:hAnsiTheme="majorHAnsi" w:cstheme="majorBidi"/>
          <w:color w:val="2F5496" w:themeColor="accent1" w:themeShade="BF"/>
          <w:sz w:val="26"/>
          <w:szCs w:val="26"/>
        </w:rPr>
      </w:pPr>
    </w:p>
    <w:p w14:paraId="160E7B8D" w14:textId="0838CE87" w:rsidR="00E9043D" w:rsidRDefault="00E9043D">
      <w:pPr>
        <w:rPr>
          <w:rFonts w:asciiTheme="majorHAnsi" w:eastAsiaTheme="majorEastAsia" w:hAnsiTheme="majorHAnsi" w:cstheme="majorBidi"/>
          <w:color w:val="2F5496" w:themeColor="accent1" w:themeShade="BF"/>
          <w:sz w:val="26"/>
          <w:szCs w:val="26"/>
        </w:rPr>
      </w:pPr>
    </w:p>
    <w:p w14:paraId="0657D1EF" w14:textId="0B670E7F" w:rsidR="00E9043D" w:rsidRDefault="00E9043D">
      <w:pPr>
        <w:rPr>
          <w:rFonts w:asciiTheme="majorHAnsi" w:eastAsiaTheme="majorEastAsia" w:hAnsiTheme="majorHAnsi" w:cstheme="majorBidi"/>
          <w:color w:val="2F5496" w:themeColor="accent1" w:themeShade="BF"/>
          <w:sz w:val="26"/>
          <w:szCs w:val="26"/>
        </w:rPr>
      </w:pPr>
    </w:p>
    <w:p w14:paraId="0BA3D969" w14:textId="038A90C2" w:rsidR="00E9043D" w:rsidRDefault="00E9043D">
      <w:pPr>
        <w:rPr>
          <w:rFonts w:asciiTheme="majorHAnsi" w:eastAsiaTheme="majorEastAsia" w:hAnsiTheme="majorHAnsi" w:cstheme="majorBidi"/>
          <w:color w:val="2F5496" w:themeColor="accent1" w:themeShade="BF"/>
          <w:sz w:val="26"/>
          <w:szCs w:val="26"/>
        </w:rPr>
      </w:pPr>
    </w:p>
    <w:p w14:paraId="75E0193F" w14:textId="4DF3D207" w:rsidR="00E9043D" w:rsidRDefault="00E9043D">
      <w:pPr>
        <w:rPr>
          <w:rFonts w:asciiTheme="majorHAnsi" w:eastAsiaTheme="majorEastAsia" w:hAnsiTheme="majorHAnsi" w:cstheme="majorBidi"/>
          <w:color w:val="2F5496" w:themeColor="accent1" w:themeShade="BF"/>
          <w:sz w:val="26"/>
          <w:szCs w:val="26"/>
        </w:rPr>
      </w:pPr>
    </w:p>
    <w:p w14:paraId="1DCD3F12" w14:textId="382F2542" w:rsidR="00E9043D" w:rsidRDefault="00E9043D">
      <w:pPr>
        <w:rPr>
          <w:rFonts w:asciiTheme="majorHAnsi" w:eastAsiaTheme="majorEastAsia" w:hAnsiTheme="majorHAnsi" w:cstheme="majorBidi"/>
          <w:color w:val="2F5496" w:themeColor="accent1" w:themeShade="BF"/>
          <w:sz w:val="26"/>
          <w:szCs w:val="26"/>
        </w:rPr>
      </w:pPr>
    </w:p>
    <w:p w14:paraId="03B52108" w14:textId="78B3C85F" w:rsidR="00E9043D" w:rsidRDefault="00E9043D">
      <w:pPr>
        <w:rPr>
          <w:rFonts w:asciiTheme="majorHAnsi" w:eastAsiaTheme="majorEastAsia" w:hAnsiTheme="majorHAnsi" w:cstheme="majorBidi"/>
          <w:color w:val="2F5496" w:themeColor="accent1" w:themeShade="BF"/>
          <w:sz w:val="26"/>
          <w:szCs w:val="26"/>
        </w:rPr>
      </w:pPr>
    </w:p>
    <w:p w14:paraId="241AD26F" w14:textId="6DC1A396" w:rsidR="00E9043D" w:rsidRDefault="00E9043D">
      <w:pPr>
        <w:rPr>
          <w:rFonts w:asciiTheme="majorHAnsi" w:eastAsiaTheme="majorEastAsia" w:hAnsiTheme="majorHAnsi" w:cstheme="majorBidi"/>
          <w:color w:val="2F5496" w:themeColor="accent1" w:themeShade="BF"/>
          <w:sz w:val="26"/>
          <w:szCs w:val="26"/>
        </w:rPr>
      </w:pPr>
    </w:p>
    <w:p w14:paraId="38ADB345" w14:textId="375D587C" w:rsidR="00E9043D" w:rsidRDefault="00E9043D">
      <w:pPr>
        <w:rPr>
          <w:rFonts w:asciiTheme="majorHAnsi" w:eastAsiaTheme="majorEastAsia" w:hAnsiTheme="majorHAnsi" w:cstheme="majorBidi"/>
          <w:color w:val="2F5496" w:themeColor="accent1" w:themeShade="BF"/>
          <w:sz w:val="26"/>
          <w:szCs w:val="26"/>
        </w:rPr>
      </w:pPr>
    </w:p>
    <w:p w14:paraId="13186983" w14:textId="2A908D22" w:rsidR="00E9043D" w:rsidRDefault="00E9043D">
      <w:pPr>
        <w:rPr>
          <w:rFonts w:asciiTheme="majorHAnsi" w:eastAsiaTheme="majorEastAsia" w:hAnsiTheme="majorHAnsi" w:cstheme="majorBidi"/>
          <w:color w:val="2F5496" w:themeColor="accent1" w:themeShade="BF"/>
          <w:sz w:val="26"/>
          <w:szCs w:val="26"/>
        </w:rPr>
      </w:pPr>
    </w:p>
    <w:p w14:paraId="068314F1" w14:textId="02554F57" w:rsidR="00E9043D" w:rsidRDefault="00E9043D">
      <w:pPr>
        <w:rPr>
          <w:rFonts w:asciiTheme="majorHAnsi" w:eastAsiaTheme="majorEastAsia" w:hAnsiTheme="majorHAnsi" w:cstheme="majorBidi"/>
          <w:color w:val="2F5496" w:themeColor="accent1" w:themeShade="BF"/>
          <w:sz w:val="26"/>
          <w:szCs w:val="26"/>
        </w:rPr>
      </w:pPr>
    </w:p>
    <w:p w14:paraId="1DD16C1D" w14:textId="3CC9B190" w:rsidR="00E9043D" w:rsidRDefault="00E9043D">
      <w:pPr>
        <w:rPr>
          <w:rFonts w:asciiTheme="majorHAnsi" w:eastAsiaTheme="majorEastAsia" w:hAnsiTheme="majorHAnsi" w:cstheme="majorBidi"/>
          <w:color w:val="2F5496" w:themeColor="accent1" w:themeShade="BF"/>
          <w:sz w:val="26"/>
          <w:szCs w:val="26"/>
        </w:rPr>
      </w:pPr>
    </w:p>
    <w:p w14:paraId="20ADA8B9" w14:textId="7C4E2764" w:rsidR="00E9043D" w:rsidRDefault="00E9043D">
      <w:pPr>
        <w:rPr>
          <w:rFonts w:asciiTheme="majorHAnsi" w:eastAsiaTheme="majorEastAsia" w:hAnsiTheme="majorHAnsi" w:cstheme="majorBidi"/>
          <w:color w:val="2F5496" w:themeColor="accent1" w:themeShade="BF"/>
          <w:sz w:val="26"/>
          <w:szCs w:val="26"/>
        </w:rPr>
      </w:pPr>
    </w:p>
    <w:p w14:paraId="5D4A273B" w14:textId="77777777" w:rsidR="008B3741" w:rsidRDefault="008B3741">
      <w:pPr>
        <w:rPr>
          <w:rFonts w:asciiTheme="majorHAnsi" w:eastAsiaTheme="majorEastAsia" w:hAnsiTheme="majorHAnsi" w:cstheme="majorBidi"/>
          <w:color w:val="2F5496" w:themeColor="accent1" w:themeShade="BF"/>
          <w:sz w:val="26"/>
          <w:szCs w:val="26"/>
        </w:rPr>
      </w:pPr>
    </w:p>
    <w:p w14:paraId="144FAE74" w14:textId="28CAA963" w:rsidR="009008F4" w:rsidRDefault="009008F4">
      <w:pPr>
        <w:pStyle w:val="Heading2"/>
      </w:pPr>
      <w:bookmarkStart w:id="12" w:name="_Toc102131007"/>
      <w:bookmarkStart w:id="13" w:name="_Toc122532490"/>
      <w:r>
        <w:lastRenderedPageBreak/>
        <w:t xml:space="preserve">Interpretive Guide for </w:t>
      </w:r>
      <w:r w:rsidR="00144C75">
        <w:t xml:space="preserve">Skill </w:t>
      </w:r>
      <w:r>
        <w:t>Scores</w:t>
      </w:r>
      <w:bookmarkEnd w:id="12"/>
      <w:bookmarkEnd w:id="13"/>
      <w:r>
        <w:t xml:space="preserve"> </w:t>
      </w:r>
    </w:p>
    <w:p w14:paraId="1F873AF1" w14:textId="4BD56E7F" w:rsidR="009008F4" w:rsidRDefault="009008F4" w:rsidP="009008F4"/>
    <w:p w14:paraId="10A15F14" w14:textId="3CA095E5" w:rsidR="00C5175F" w:rsidRDefault="00A279B3" w:rsidP="00E0122D">
      <w:pPr>
        <w:ind w:left="-720"/>
      </w:pPr>
      <w:r>
        <w:t xml:space="preserve">Supervisors and Workers can use the worker’s </w:t>
      </w:r>
      <w:r w:rsidR="00F72F21">
        <w:t>Overall S</w:t>
      </w:r>
      <w:r>
        <w:t xml:space="preserve">core </w:t>
      </w:r>
      <w:r w:rsidR="00E26968">
        <w:t xml:space="preserve">to </w:t>
      </w:r>
      <w:r w:rsidR="00F051EC">
        <w:t xml:space="preserve">guide next steps in skill growth. </w:t>
      </w:r>
      <w:r w:rsidR="00E26968">
        <w:t xml:space="preserve"> </w:t>
      </w:r>
    </w:p>
    <w:p w14:paraId="4E79E114" w14:textId="77777777" w:rsidR="001607D3" w:rsidRDefault="001607D3" w:rsidP="00E0122D">
      <w:pPr>
        <w:ind w:left="-720"/>
      </w:pPr>
    </w:p>
    <w:tbl>
      <w:tblPr>
        <w:tblStyle w:val="TableGrid"/>
        <w:tblW w:w="1107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236"/>
        <w:gridCol w:w="7774"/>
      </w:tblGrid>
      <w:tr w:rsidR="003268C1" w14:paraId="5B9B2939" w14:textId="77777777" w:rsidTr="00E0122D">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DF0282" w14:textId="77777777" w:rsidR="00E0122D" w:rsidRDefault="00E0122D" w:rsidP="005D1ED8">
            <w:pPr>
              <w:jc w:val="center"/>
              <w:rPr>
                <w:b/>
                <w:bCs/>
              </w:rPr>
            </w:pPr>
          </w:p>
          <w:p w14:paraId="7CA10040" w14:textId="190A795F" w:rsidR="00FF3997" w:rsidRPr="005275F5" w:rsidRDefault="00FF3997" w:rsidP="005D1ED8">
            <w:pPr>
              <w:jc w:val="center"/>
              <w:rPr>
                <w:b/>
                <w:bCs/>
              </w:rPr>
            </w:pPr>
            <w:r w:rsidRPr="005275F5">
              <w:rPr>
                <w:b/>
                <w:bCs/>
              </w:rPr>
              <w:t>Maintenance Zone: 4</w:t>
            </w:r>
          </w:p>
          <w:p w14:paraId="4793A1A4" w14:textId="77777777" w:rsidR="00FF3997" w:rsidRDefault="00FF3997" w:rsidP="005D1ED8">
            <w:pPr>
              <w:jc w:val="center"/>
            </w:pPr>
          </w:p>
          <w:p w14:paraId="05ACFD4E" w14:textId="2C730A87" w:rsidR="00FF3997" w:rsidRDefault="00FF3997" w:rsidP="005D1ED8">
            <w:pPr>
              <w:jc w:val="center"/>
            </w:pPr>
            <w:r>
              <w:t>Performance is effective.</w:t>
            </w:r>
          </w:p>
          <w:p w14:paraId="587E3BF4" w14:textId="77777777" w:rsidR="00FF3997" w:rsidRDefault="00FF3997" w:rsidP="005D1ED8">
            <w:pPr>
              <w:jc w:val="center"/>
            </w:pPr>
          </w:p>
          <w:p w14:paraId="6418F951" w14:textId="77777777" w:rsidR="003268C1" w:rsidRPr="005275F5" w:rsidRDefault="00FF3997" w:rsidP="005D1ED8">
            <w:pPr>
              <w:jc w:val="center"/>
              <w:rPr>
                <w:i/>
                <w:iCs/>
              </w:rPr>
            </w:pPr>
            <w:r w:rsidRPr="005275F5">
              <w:rPr>
                <w:i/>
                <w:iCs/>
              </w:rPr>
              <w:t>Efforts should be made to maintain and build upon a positive practice situation.</w:t>
            </w:r>
          </w:p>
          <w:p w14:paraId="055D3B3B" w14:textId="18E6AA1E" w:rsidR="005275F5" w:rsidRDefault="005275F5" w:rsidP="005D1ED8">
            <w:pPr>
              <w:jc w:val="center"/>
            </w:pPr>
          </w:p>
        </w:tc>
        <w:tc>
          <w:tcPr>
            <w:tcW w:w="236" w:type="dxa"/>
            <w:tcBorders>
              <w:top w:val="single" w:sz="4" w:space="0" w:color="auto"/>
              <w:left w:val="single" w:sz="4" w:space="0" w:color="auto"/>
              <w:bottom w:val="single" w:sz="4" w:space="0" w:color="auto"/>
            </w:tcBorders>
          </w:tcPr>
          <w:p w14:paraId="64B5FD0E" w14:textId="77777777" w:rsidR="003268C1" w:rsidRDefault="003268C1"/>
        </w:tc>
        <w:tc>
          <w:tcPr>
            <w:tcW w:w="7774" w:type="dxa"/>
            <w:tcBorders>
              <w:top w:val="single" w:sz="4" w:space="0" w:color="auto"/>
              <w:bottom w:val="single" w:sz="4" w:space="0" w:color="auto"/>
              <w:right w:val="single" w:sz="4" w:space="0" w:color="auto"/>
            </w:tcBorders>
          </w:tcPr>
          <w:p w14:paraId="1F071971" w14:textId="77777777" w:rsidR="00E0122D" w:rsidRDefault="00E0122D">
            <w:pPr>
              <w:rPr>
                <w:b/>
                <w:bCs/>
              </w:rPr>
            </w:pPr>
          </w:p>
          <w:p w14:paraId="34B9EBE3" w14:textId="23701CA1" w:rsidR="003268C1" w:rsidRDefault="004360DF">
            <w:r w:rsidRPr="00583BD2">
              <w:rPr>
                <w:b/>
                <w:bCs/>
              </w:rPr>
              <w:t>4 = OPTIMAL PERFORMANCE.</w:t>
            </w:r>
            <w:r w:rsidRPr="004360DF">
              <w:t xml:space="preserve"> Skill was present to “a great extent”.  Excellent, consistent, effective practice.  This level is indicative of exemplary practice resulting in reaching and sustaining major long-term outcomes.</w:t>
            </w:r>
          </w:p>
        </w:tc>
      </w:tr>
      <w:tr w:rsidR="007130F8" w14:paraId="101A467D" w14:textId="77777777" w:rsidTr="00E0122D">
        <w:tc>
          <w:tcPr>
            <w:tcW w:w="3060" w:type="dxa"/>
            <w:vMerge w:val="restar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556ABD1" w14:textId="77777777" w:rsidR="00E0122D" w:rsidRDefault="00E0122D" w:rsidP="00E0122D">
            <w:pPr>
              <w:tabs>
                <w:tab w:val="left" w:pos="192"/>
                <w:tab w:val="center" w:pos="1422"/>
              </w:tabs>
              <w:rPr>
                <w:b/>
                <w:bCs/>
              </w:rPr>
            </w:pPr>
            <w:r>
              <w:rPr>
                <w:b/>
                <w:bCs/>
              </w:rPr>
              <w:tab/>
            </w:r>
            <w:r>
              <w:rPr>
                <w:b/>
                <w:bCs/>
              </w:rPr>
              <w:tab/>
            </w:r>
          </w:p>
          <w:p w14:paraId="0C19FE3F" w14:textId="2667C0A8" w:rsidR="007130F8" w:rsidRPr="005275F5" w:rsidRDefault="007130F8" w:rsidP="00E0122D">
            <w:pPr>
              <w:tabs>
                <w:tab w:val="left" w:pos="192"/>
                <w:tab w:val="center" w:pos="1422"/>
              </w:tabs>
              <w:jc w:val="center"/>
              <w:rPr>
                <w:b/>
                <w:bCs/>
              </w:rPr>
            </w:pPr>
            <w:r w:rsidRPr="005275F5">
              <w:rPr>
                <w:b/>
                <w:bCs/>
              </w:rPr>
              <w:t>Refinement Zone: 2-3</w:t>
            </w:r>
          </w:p>
          <w:p w14:paraId="5C3B6DF5" w14:textId="77777777" w:rsidR="007130F8" w:rsidRDefault="007130F8" w:rsidP="005D1ED8">
            <w:pPr>
              <w:jc w:val="center"/>
            </w:pPr>
          </w:p>
          <w:p w14:paraId="6EF63D3F" w14:textId="26FD0F03" w:rsidR="007130F8" w:rsidRDefault="007130F8" w:rsidP="005D1ED8">
            <w:pPr>
              <w:jc w:val="center"/>
            </w:pPr>
            <w:r>
              <w:t>Performance is minimal or marginal and may be changing.</w:t>
            </w:r>
          </w:p>
          <w:p w14:paraId="779893A4" w14:textId="77777777" w:rsidR="007130F8" w:rsidRDefault="007130F8" w:rsidP="005D1ED8">
            <w:pPr>
              <w:jc w:val="center"/>
            </w:pPr>
          </w:p>
          <w:p w14:paraId="6A894DAA" w14:textId="3365013A" w:rsidR="007130F8" w:rsidRPr="005275F5" w:rsidRDefault="007130F8" w:rsidP="005D1ED8">
            <w:pPr>
              <w:jc w:val="center"/>
              <w:rPr>
                <w:i/>
                <w:iCs/>
              </w:rPr>
            </w:pPr>
            <w:r w:rsidRPr="005275F5">
              <w:rPr>
                <w:i/>
                <w:iCs/>
              </w:rPr>
              <w:t>Further efforts are necessary to refine the practice situation.</w:t>
            </w:r>
          </w:p>
        </w:tc>
        <w:tc>
          <w:tcPr>
            <w:tcW w:w="236" w:type="dxa"/>
            <w:tcBorders>
              <w:top w:val="single" w:sz="4" w:space="0" w:color="auto"/>
              <w:left w:val="single" w:sz="4" w:space="0" w:color="auto"/>
            </w:tcBorders>
          </w:tcPr>
          <w:p w14:paraId="30756A6B" w14:textId="77777777" w:rsidR="007130F8" w:rsidRDefault="007130F8"/>
        </w:tc>
        <w:tc>
          <w:tcPr>
            <w:tcW w:w="7774" w:type="dxa"/>
            <w:tcBorders>
              <w:top w:val="single" w:sz="4" w:space="0" w:color="auto"/>
              <w:right w:val="single" w:sz="4" w:space="0" w:color="auto"/>
            </w:tcBorders>
          </w:tcPr>
          <w:p w14:paraId="5119BBB3" w14:textId="77777777" w:rsidR="007130F8" w:rsidRDefault="00FB59F0">
            <w:r w:rsidRPr="00583BD2">
              <w:rPr>
                <w:b/>
                <w:bCs/>
              </w:rPr>
              <w:t>3 = GOOD PERFORMANCE.</w:t>
            </w:r>
            <w:r w:rsidRPr="00FB59F0">
              <w:t xml:space="preserve">  Skill was present “a good deal”.  At this level, the practice function, and its implementation, is working well for this person, under changing conditions and over time.  Effectiveness level is generally consistent with meeting long-term needs and goals for the person.</w:t>
            </w:r>
          </w:p>
          <w:p w14:paraId="238067C9" w14:textId="7F64979F" w:rsidR="00E0122D" w:rsidRDefault="00E0122D"/>
        </w:tc>
      </w:tr>
      <w:tr w:rsidR="007130F8" w14:paraId="474390A9" w14:textId="77777777" w:rsidTr="00E0122D">
        <w:tc>
          <w:tcPr>
            <w:tcW w:w="3060" w:type="dxa"/>
            <w:vMerge/>
            <w:tcBorders>
              <w:left w:val="single" w:sz="4" w:space="0" w:color="auto"/>
              <w:bottom w:val="single" w:sz="4" w:space="0" w:color="auto"/>
              <w:right w:val="single" w:sz="4" w:space="0" w:color="auto"/>
            </w:tcBorders>
            <w:shd w:val="clear" w:color="auto" w:fill="A6A6A6" w:themeFill="background1" w:themeFillShade="A6"/>
          </w:tcPr>
          <w:p w14:paraId="5B0EF34A" w14:textId="77777777" w:rsidR="007130F8" w:rsidRDefault="007130F8" w:rsidP="005D1ED8">
            <w:pPr>
              <w:jc w:val="center"/>
            </w:pPr>
          </w:p>
        </w:tc>
        <w:tc>
          <w:tcPr>
            <w:tcW w:w="236" w:type="dxa"/>
            <w:tcBorders>
              <w:left w:val="single" w:sz="4" w:space="0" w:color="auto"/>
              <w:bottom w:val="single" w:sz="4" w:space="0" w:color="auto"/>
            </w:tcBorders>
          </w:tcPr>
          <w:p w14:paraId="67983B77" w14:textId="77777777" w:rsidR="007130F8" w:rsidRDefault="007130F8"/>
        </w:tc>
        <w:tc>
          <w:tcPr>
            <w:tcW w:w="7774" w:type="dxa"/>
            <w:tcBorders>
              <w:bottom w:val="single" w:sz="4" w:space="0" w:color="auto"/>
              <w:right w:val="single" w:sz="4" w:space="0" w:color="auto"/>
            </w:tcBorders>
          </w:tcPr>
          <w:p w14:paraId="11397918" w14:textId="77777777" w:rsidR="007130F8" w:rsidRDefault="00187B48">
            <w:r w:rsidRPr="00583BD2">
              <w:rPr>
                <w:b/>
                <w:bCs/>
              </w:rPr>
              <w:t>2 = FAIR PERFORMANCE.</w:t>
            </w:r>
            <w:r w:rsidRPr="00187B48">
              <w:t xml:space="preserve">  Skill was present “to some extent”.  The practice function is minimally or temporarily adequate in meeting short-term needs or objectives.  Performance may be inconsistent, somewhat variable, or require adjustment due to changing needs of the family/individual.</w:t>
            </w:r>
          </w:p>
          <w:p w14:paraId="562E3F69" w14:textId="6342B57D" w:rsidR="00E0122D" w:rsidRDefault="00E0122D"/>
        </w:tc>
      </w:tr>
      <w:tr w:rsidR="00187B48" w14:paraId="60215108" w14:textId="77777777" w:rsidTr="00E0122D">
        <w:tc>
          <w:tcPr>
            <w:tcW w:w="3060" w:type="dxa"/>
            <w:vMerge w:val="restart"/>
            <w:tcBorders>
              <w:top w:val="single" w:sz="4" w:space="0" w:color="auto"/>
              <w:left w:val="single" w:sz="4" w:space="0" w:color="auto"/>
              <w:bottom w:val="single" w:sz="4" w:space="0" w:color="auto"/>
              <w:right w:val="single" w:sz="4" w:space="0" w:color="auto"/>
            </w:tcBorders>
            <w:shd w:val="clear" w:color="auto" w:fill="3B3838" w:themeFill="background2" w:themeFillShade="40"/>
          </w:tcPr>
          <w:p w14:paraId="30D89EB5" w14:textId="77777777" w:rsidR="00E0122D" w:rsidRDefault="00E0122D" w:rsidP="005D1ED8">
            <w:pPr>
              <w:jc w:val="center"/>
              <w:rPr>
                <w:b/>
                <w:bCs/>
              </w:rPr>
            </w:pPr>
          </w:p>
          <w:p w14:paraId="1BAF60A3" w14:textId="14B9A416" w:rsidR="0045320C" w:rsidRPr="005275F5" w:rsidRDefault="0045320C" w:rsidP="005D1ED8">
            <w:pPr>
              <w:jc w:val="center"/>
              <w:rPr>
                <w:b/>
                <w:bCs/>
              </w:rPr>
            </w:pPr>
            <w:r w:rsidRPr="005275F5">
              <w:rPr>
                <w:b/>
                <w:bCs/>
              </w:rPr>
              <w:t>Improvement Zone: 0-1</w:t>
            </w:r>
          </w:p>
          <w:p w14:paraId="321B0BA2" w14:textId="77777777" w:rsidR="0045320C" w:rsidRDefault="0045320C" w:rsidP="005D1ED8">
            <w:pPr>
              <w:jc w:val="center"/>
            </w:pPr>
          </w:p>
          <w:p w14:paraId="529A0517" w14:textId="07BDD9E8" w:rsidR="0045320C" w:rsidRDefault="0045320C" w:rsidP="005D1ED8">
            <w:pPr>
              <w:jc w:val="center"/>
            </w:pPr>
            <w:r>
              <w:t>Performance is inadequate.</w:t>
            </w:r>
          </w:p>
          <w:p w14:paraId="79C228E1" w14:textId="77777777" w:rsidR="0045320C" w:rsidRDefault="0045320C" w:rsidP="005D1ED8">
            <w:pPr>
              <w:jc w:val="center"/>
            </w:pPr>
          </w:p>
          <w:p w14:paraId="0611845B" w14:textId="28A744AA" w:rsidR="00187B48" w:rsidRPr="005275F5" w:rsidRDefault="0045320C" w:rsidP="005D1ED8">
            <w:pPr>
              <w:jc w:val="center"/>
              <w:rPr>
                <w:i/>
                <w:iCs/>
              </w:rPr>
            </w:pPr>
            <w:r w:rsidRPr="005275F5">
              <w:rPr>
                <w:i/>
                <w:iCs/>
              </w:rPr>
              <w:t>Quick action should be taken to improve practice now.</w:t>
            </w:r>
          </w:p>
        </w:tc>
        <w:tc>
          <w:tcPr>
            <w:tcW w:w="236" w:type="dxa"/>
            <w:tcBorders>
              <w:top w:val="single" w:sz="4" w:space="0" w:color="auto"/>
              <w:left w:val="single" w:sz="4" w:space="0" w:color="auto"/>
            </w:tcBorders>
          </w:tcPr>
          <w:p w14:paraId="690F4C2E" w14:textId="77777777" w:rsidR="00187B48" w:rsidRDefault="00187B48"/>
        </w:tc>
        <w:tc>
          <w:tcPr>
            <w:tcW w:w="7774" w:type="dxa"/>
            <w:tcBorders>
              <w:top w:val="single" w:sz="4" w:space="0" w:color="auto"/>
              <w:right w:val="single" w:sz="4" w:space="0" w:color="auto"/>
            </w:tcBorders>
          </w:tcPr>
          <w:p w14:paraId="182CDC49" w14:textId="77777777" w:rsidR="00187B48" w:rsidRDefault="00956F48">
            <w:r w:rsidRPr="00583BD2">
              <w:rPr>
                <w:b/>
                <w:bCs/>
              </w:rPr>
              <w:t>1 = MARGINAL OR POOR PERFORMANCE.</w:t>
            </w:r>
            <w:r w:rsidRPr="00956F48">
              <w:t xml:space="preserve">  Skill was present “minimally”.  Practice may be under-powered, inconsistent, or not matched to change.  Performance is sometimes/somewhat inadequate for the person to meet short-term needs or objectives.  [Mildly inadequate pattern].  Practice at this level is fragmented, inconsistent, lacking focus and/or power to yield change and achieve goals.  Elements of practice may be noted, but it is inadequate/not operative on a consistent basis.</w:t>
            </w:r>
          </w:p>
          <w:p w14:paraId="0AEA789A" w14:textId="64E74AC9" w:rsidR="00E0122D" w:rsidRDefault="00E0122D"/>
        </w:tc>
      </w:tr>
      <w:tr w:rsidR="00187B48" w14:paraId="53D902E4" w14:textId="77777777" w:rsidTr="00E0122D">
        <w:tc>
          <w:tcPr>
            <w:tcW w:w="3060" w:type="dxa"/>
            <w:vMerge/>
            <w:tcBorders>
              <w:left w:val="single" w:sz="4" w:space="0" w:color="auto"/>
              <w:bottom w:val="single" w:sz="4" w:space="0" w:color="auto"/>
              <w:right w:val="single" w:sz="4" w:space="0" w:color="auto"/>
            </w:tcBorders>
            <w:shd w:val="clear" w:color="auto" w:fill="3B3838" w:themeFill="background2" w:themeFillShade="40"/>
          </w:tcPr>
          <w:p w14:paraId="792E9CBC" w14:textId="77777777" w:rsidR="00187B48" w:rsidRDefault="00187B48"/>
        </w:tc>
        <w:tc>
          <w:tcPr>
            <w:tcW w:w="236" w:type="dxa"/>
            <w:tcBorders>
              <w:left w:val="single" w:sz="4" w:space="0" w:color="auto"/>
              <w:bottom w:val="single" w:sz="4" w:space="0" w:color="auto"/>
            </w:tcBorders>
          </w:tcPr>
          <w:p w14:paraId="0C3FC9AB" w14:textId="77777777" w:rsidR="00187B48" w:rsidRDefault="00187B48"/>
        </w:tc>
        <w:tc>
          <w:tcPr>
            <w:tcW w:w="7774" w:type="dxa"/>
            <w:tcBorders>
              <w:bottom w:val="single" w:sz="4" w:space="0" w:color="auto"/>
              <w:right w:val="single" w:sz="4" w:space="0" w:color="auto"/>
            </w:tcBorders>
          </w:tcPr>
          <w:p w14:paraId="33FEAB88" w14:textId="77777777" w:rsidR="00187B48" w:rsidRDefault="00841EA8">
            <w:r w:rsidRPr="00583BD2">
              <w:rPr>
                <w:b/>
                <w:bCs/>
              </w:rPr>
              <w:t>0 = ADVERSE PERFORMANCE.</w:t>
            </w:r>
            <w:r w:rsidRPr="00841EA8">
              <w:t xml:space="preserve">  Skill was present “not at all”.  Practice may be absent/not operative.  Performance may be missing (not done). - OR - Practice strategies, if occurring in this area, may be contra-indicated or performed inappropriately or harmfully.</w:t>
            </w:r>
          </w:p>
          <w:p w14:paraId="062851DB" w14:textId="0C0B9924" w:rsidR="00E0122D" w:rsidRDefault="00E0122D"/>
        </w:tc>
      </w:tr>
    </w:tbl>
    <w:p w14:paraId="680E09B5" w14:textId="498100CF" w:rsidR="00871860" w:rsidRDefault="00871860"/>
    <w:p w14:paraId="5883A66A" w14:textId="2E98B951" w:rsidR="0048194E" w:rsidRPr="00271967" w:rsidRDefault="00352605">
      <w:r>
        <w:br w:type="page"/>
      </w:r>
    </w:p>
    <w:p w14:paraId="09AB0291" w14:textId="40809159" w:rsidR="004E48C3" w:rsidRDefault="00976560">
      <w:pPr>
        <w:pStyle w:val="Heading2"/>
      </w:pPr>
      <w:bookmarkStart w:id="14" w:name="_Toc102131008"/>
      <w:bookmarkStart w:id="15" w:name="_Toc122532491"/>
      <w:r>
        <w:lastRenderedPageBreak/>
        <w:t>Scoring Examples</w:t>
      </w:r>
      <w:bookmarkEnd w:id="14"/>
      <w:bookmarkEnd w:id="15"/>
      <w:r w:rsidR="007C112E">
        <w:t xml:space="preserve">  </w:t>
      </w:r>
    </w:p>
    <w:p w14:paraId="77AA9006" w14:textId="1A95682A" w:rsidR="00976560" w:rsidRDefault="00976560" w:rsidP="00976560"/>
    <w:tbl>
      <w:tblPr>
        <w:tblStyle w:val="TableGrid"/>
        <w:tblW w:w="11026" w:type="dxa"/>
        <w:tblInd w:w="-545" w:type="dxa"/>
        <w:tblLook w:val="04A0" w:firstRow="1" w:lastRow="0" w:firstColumn="1" w:lastColumn="0" w:noHBand="0" w:noVBand="1"/>
      </w:tblPr>
      <w:tblGrid>
        <w:gridCol w:w="1513"/>
        <w:gridCol w:w="544"/>
        <w:gridCol w:w="8969"/>
      </w:tblGrid>
      <w:tr w:rsidR="002A1CC3" w14:paraId="1A1DCBE8" w14:textId="77777777" w:rsidTr="0055260C">
        <w:tc>
          <w:tcPr>
            <w:tcW w:w="1513" w:type="dxa"/>
            <w:shd w:val="clear" w:color="auto" w:fill="A8D08D" w:themeFill="accent6" w:themeFillTint="99"/>
          </w:tcPr>
          <w:p w14:paraId="0D8B2124" w14:textId="2393CD09" w:rsidR="002A1CC3" w:rsidRPr="00B4342E" w:rsidRDefault="002A1CC3" w:rsidP="00976560">
            <w:pPr>
              <w:rPr>
                <w:b/>
                <w:bCs/>
                <w:sz w:val="32"/>
                <w:szCs w:val="32"/>
              </w:rPr>
            </w:pPr>
            <w:r w:rsidRPr="00B4342E">
              <w:rPr>
                <w:b/>
                <w:bCs/>
                <w:sz w:val="32"/>
                <w:szCs w:val="32"/>
              </w:rPr>
              <w:t>I.</w:t>
            </w:r>
          </w:p>
        </w:tc>
        <w:tc>
          <w:tcPr>
            <w:tcW w:w="9513" w:type="dxa"/>
            <w:gridSpan w:val="2"/>
            <w:shd w:val="clear" w:color="auto" w:fill="A8D08D" w:themeFill="accent6" w:themeFillTint="99"/>
          </w:tcPr>
          <w:p w14:paraId="2D831DDF" w14:textId="67757618" w:rsidR="002A1CC3" w:rsidRPr="00B4342E" w:rsidRDefault="002A1CC3" w:rsidP="00976560">
            <w:pPr>
              <w:rPr>
                <w:b/>
                <w:bCs/>
                <w:sz w:val="32"/>
                <w:szCs w:val="32"/>
              </w:rPr>
            </w:pPr>
            <w:r w:rsidRPr="00B4342E">
              <w:rPr>
                <w:b/>
                <w:bCs/>
                <w:sz w:val="32"/>
                <w:szCs w:val="32"/>
              </w:rPr>
              <w:t>OBSERVATION</w:t>
            </w:r>
          </w:p>
        </w:tc>
      </w:tr>
      <w:tr w:rsidR="002A1CC3" w14:paraId="2E826B96" w14:textId="77777777" w:rsidTr="0009689D">
        <w:trPr>
          <w:trHeight w:val="692"/>
        </w:trPr>
        <w:tc>
          <w:tcPr>
            <w:tcW w:w="1513" w:type="dxa"/>
            <w:shd w:val="clear" w:color="auto" w:fill="D9D9D9" w:themeFill="background1" w:themeFillShade="D9"/>
            <w:vAlign w:val="center"/>
          </w:tcPr>
          <w:p w14:paraId="3A944AFD" w14:textId="77777777" w:rsidR="002A1CC3" w:rsidRPr="00B638AD" w:rsidRDefault="002A1CC3" w:rsidP="00976560">
            <w:pPr>
              <w:rPr>
                <w:b/>
                <w:bCs/>
              </w:rPr>
            </w:pPr>
            <w:r w:rsidRPr="00B638AD">
              <w:rPr>
                <w:b/>
                <w:bCs/>
              </w:rPr>
              <w:t>Domain 1:</w:t>
            </w:r>
          </w:p>
          <w:p w14:paraId="0424393C" w14:textId="6E0A620F" w:rsidR="00B638AD" w:rsidRPr="00B638AD" w:rsidRDefault="002A1CC3" w:rsidP="00976560">
            <w:pPr>
              <w:rPr>
                <w:b/>
                <w:bCs/>
              </w:rPr>
            </w:pPr>
            <w:r w:rsidRPr="00B638AD">
              <w:rPr>
                <w:b/>
                <w:bCs/>
              </w:rPr>
              <w:t xml:space="preserve">MI </w:t>
            </w:r>
          </w:p>
        </w:tc>
        <w:tc>
          <w:tcPr>
            <w:tcW w:w="9513" w:type="dxa"/>
            <w:gridSpan w:val="2"/>
            <w:tcBorders>
              <w:bottom w:val="single" w:sz="4" w:space="0" w:color="auto"/>
            </w:tcBorders>
            <w:shd w:val="clear" w:color="auto" w:fill="D9D9D9" w:themeFill="background1" w:themeFillShade="D9"/>
            <w:vAlign w:val="center"/>
          </w:tcPr>
          <w:p w14:paraId="7CB45DE1" w14:textId="7AF0605D" w:rsidR="002A1CC3" w:rsidRPr="00B638AD" w:rsidRDefault="002A1CC3" w:rsidP="00976560">
            <w:pPr>
              <w:rPr>
                <w:b/>
                <w:bCs/>
              </w:rPr>
            </w:pPr>
            <w:r w:rsidRPr="00B638AD">
              <w:rPr>
                <w:b/>
                <w:bCs/>
              </w:rPr>
              <w:t>AGENDA SETTING AND PERMISSION SEEKING</w:t>
            </w:r>
          </w:p>
        </w:tc>
      </w:tr>
      <w:tr w:rsidR="002A1CC3" w14:paraId="76B0924C" w14:textId="77777777" w:rsidTr="0055260C">
        <w:tc>
          <w:tcPr>
            <w:tcW w:w="1513" w:type="dxa"/>
            <w:tcBorders>
              <w:right w:val="single" w:sz="4" w:space="0" w:color="auto"/>
            </w:tcBorders>
          </w:tcPr>
          <w:p w14:paraId="0C3FCBDE" w14:textId="77777777" w:rsidR="002A1CC3" w:rsidRDefault="002A1CC3" w:rsidP="00976560">
            <w:r>
              <w:t xml:space="preserve">Motivational Interviewing </w:t>
            </w:r>
          </w:p>
          <w:p w14:paraId="534834FF" w14:textId="77777777" w:rsidR="002A1CC3" w:rsidRDefault="002A1CC3" w:rsidP="00976560">
            <w:r>
              <w:t>Engagement</w:t>
            </w:r>
          </w:p>
          <w:p w14:paraId="5C66343B" w14:textId="78F71858" w:rsidR="002A1CC3" w:rsidRDefault="002A1CC3" w:rsidP="00976560">
            <w:r>
              <w:t xml:space="preserve">Assessment </w:t>
            </w:r>
          </w:p>
        </w:tc>
        <w:tc>
          <w:tcPr>
            <w:tcW w:w="544" w:type="dxa"/>
            <w:tcBorders>
              <w:top w:val="single" w:sz="4" w:space="0" w:color="auto"/>
              <w:left w:val="single" w:sz="4" w:space="0" w:color="auto"/>
              <w:bottom w:val="single" w:sz="4" w:space="0" w:color="auto"/>
              <w:right w:val="nil"/>
            </w:tcBorders>
          </w:tcPr>
          <w:p w14:paraId="7529F0CD" w14:textId="5388ACAC" w:rsidR="002A1CC3" w:rsidRPr="007504EB" w:rsidRDefault="008B3741" w:rsidP="00976560">
            <w:pPr>
              <w:rPr>
                <w:b/>
                <w:bCs/>
              </w:rPr>
            </w:pPr>
            <w:r>
              <w:rPr>
                <w:b/>
                <w:bCs/>
              </w:rPr>
              <w:t>2</w:t>
            </w:r>
            <w:r w:rsidR="002A1CC3" w:rsidRPr="007504EB">
              <w:rPr>
                <w:b/>
                <w:bCs/>
              </w:rPr>
              <w:t>.</w:t>
            </w:r>
          </w:p>
        </w:tc>
        <w:tc>
          <w:tcPr>
            <w:tcW w:w="8969" w:type="dxa"/>
            <w:tcBorders>
              <w:top w:val="single" w:sz="4" w:space="0" w:color="auto"/>
              <w:left w:val="nil"/>
              <w:bottom w:val="single" w:sz="4" w:space="0" w:color="auto"/>
              <w:right w:val="single" w:sz="4" w:space="0" w:color="auto"/>
            </w:tcBorders>
          </w:tcPr>
          <w:p w14:paraId="5E064952" w14:textId="26557C7E" w:rsidR="002865F8" w:rsidRDefault="002865F8" w:rsidP="002865F8">
            <w:pPr>
              <w:ind w:left="72"/>
              <w:rPr>
                <w:rFonts w:cstheme="minorHAnsi"/>
                <w:bCs/>
                <w:szCs w:val="18"/>
              </w:rPr>
            </w:pPr>
            <w:r w:rsidRPr="006442AF">
              <w:rPr>
                <w:rFonts w:cstheme="minorHAnsi"/>
                <w:b/>
                <w:szCs w:val="18"/>
              </w:rPr>
              <w:t>The worker invites the individual to talk about behavior change</w:t>
            </w:r>
            <w:r w:rsidRPr="002865F8">
              <w:rPr>
                <w:rFonts w:cstheme="minorHAnsi"/>
                <w:bCs/>
                <w:szCs w:val="18"/>
              </w:rPr>
              <w:t>*</w:t>
            </w:r>
          </w:p>
          <w:p w14:paraId="5314468D" w14:textId="77777777" w:rsidR="002865F8" w:rsidRDefault="002865F8" w:rsidP="002865F8">
            <w:pPr>
              <w:ind w:left="72"/>
              <w:rPr>
                <w:rFonts w:cstheme="minorHAnsi"/>
                <w:bCs/>
                <w:i/>
                <w:iCs/>
              </w:rPr>
            </w:pPr>
          </w:p>
          <w:p w14:paraId="615FB9DB" w14:textId="6CC81681" w:rsidR="002865F8" w:rsidRPr="005357ED" w:rsidRDefault="002865F8" w:rsidP="007378D6">
            <w:pPr>
              <w:ind w:left="72"/>
              <w:rPr>
                <w:rFonts w:cstheme="minorHAnsi"/>
                <w:b/>
                <w:i/>
                <w:iCs/>
              </w:rPr>
            </w:pPr>
            <w:r w:rsidRPr="005357ED">
              <w:rPr>
                <w:rFonts w:cstheme="minorHAnsi"/>
                <w:bCs/>
                <w:i/>
                <w:iCs/>
              </w:rPr>
              <w:t>*Please note: This item does not need to be coded if it is not applicable to the context</w:t>
            </w:r>
            <w:r>
              <w:rPr>
                <w:rFonts w:cstheme="minorHAnsi"/>
                <w:bCs/>
                <w:i/>
                <w:iCs/>
              </w:rPr>
              <w:t>*</w:t>
            </w:r>
            <w:r w:rsidRPr="005357ED">
              <w:rPr>
                <w:rFonts w:cstheme="minorHAnsi"/>
                <w:bCs/>
                <w:i/>
                <w:iCs/>
              </w:rPr>
              <w:t xml:space="preserve"> </w:t>
            </w:r>
          </w:p>
          <w:p w14:paraId="70DD3E7A" w14:textId="77777777" w:rsidR="002865F8" w:rsidRDefault="002865F8" w:rsidP="007378D6">
            <w:pPr>
              <w:ind w:left="72" w:firstLine="23"/>
              <w:rPr>
                <w:rFonts w:cstheme="minorHAnsi"/>
                <w:bCs/>
                <w:u w:val="single"/>
              </w:rPr>
            </w:pPr>
          </w:p>
          <w:p w14:paraId="3069FEF8" w14:textId="17E9F243" w:rsidR="002865F8" w:rsidRPr="008D33B6" w:rsidRDefault="002865F8" w:rsidP="007378D6">
            <w:pPr>
              <w:ind w:left="72" w:firstLine="23"/>
              <w:rPr>
                <w:rFonts w:cstheme="minorHAnsi"/>
                <w:bCs/>
              </w:rPr>
            </w:pPr>
            <w:r w:rsidRPr="008D33B6">
              <w:rPr>
                <w:rFonts w:cstheme="minorHAnsi"/>
                <w:bCs/>
                <w:u w:val="single"/>
              </w:rPr>
              <w:t>A high score:</w:t>
            </w:r>
            <w:r w:rsidRPr="008D33B6">
              <w:rPr>
                <w:rFonts w:cstheme="minorHAnsi"/>
                <w:bCs/>
              </w:rPr>
              <w:t xml:space="preserve"> The worker explicitly asks the </w:t>
            </w:r>
            <w:r>
              <w:rPr>
                <w:rFonts w:cstheme="minorHAnsi"/>
                <w:bCs/>
              </w:rPr>
              <w:t>individual’s</w:t>
            </w:r>
            <w:r w:rsidRPr="008D33B6">
              <w:rPr>
                <w:rFonts w:cstheme="minorHAnsi"/>
                <w:bCs/>
              </w:rPr>
              <w:t xml:space="preserve"> permission to talk about their needs and strengths, making it clear that the </w:t>
            </w:r>
            <w:r>
              <w:rPr>
                <w:rFonts w:cstheme="minorHAnsi"/>
                <w:bCs/>
              </w:rPr>
              <w:t>individual</w:t>
            </w:r>
            <w:r w:rsidRPr="008D33B6">
              <w:rPr>
                <w:rFonts w:cstheme="minorHAnsi"/>
                <w:bCs/>
              </w:rPr>
              <w:t xml:space="preserve"> is not obliged to make any decisions regarding their behavior. </w:t>
            </w:r>
          </w:p>
          <w:p w14:paraId="557BA6BF" w14:textId="77777777" w:rsidR="002865F8" w:rsidRDefault="002865F8" w:rsidP="007378D6">
            <w:pPr>
              <w:ind w:left="426" w:right="893"/>
              <w:rPr>
                <w:rFonts w:cstheme="minorHAnsi"/>
                <w:bCs/>
              </w:rPr>
            </w:pPr>
          </w:p>
          <w:p w14:paraId="6D6745F6" w14:textId="3304AD5D" w:rsidR="002865F8" w:rsidRPr="008D33B6" w:rsidRDefault="002865F8" w:rsidP="007378D6">
            <w:pPr>
              <w:ind w:left="426" w:right="893"/>
              <w:rPr>
                <w:rFonts w:cstheme="minorHAnsi"/>
                <w:bCs/>
              </w:rPr>
            </w:pPr>
            <w:r w:rsidRPr="008D33B6">
              <w:rPr>
                <w:rFonts w:cstheme="minorHAnsi"/>
                <w:bCs/>
              </w:rPr>
              <w:t>Example: ‘I understand that you have missed some of your individual counseling appointments. Would it be okay with you if we had a chat about that now? I would like to better understand your needs, but you do not have to share if you aren’t comfortable.’</w:t>
            </w:r>
          </w:p>
          <w:p w14:paraId="510B7807" w14:textId="77777777" w:rsidR="002865F8" w:rsidRDefault="002865F8" w:rsidP="007378D6">
            <w:pPr>
              <w:ind w:left="72" w:firstLine="23"/>
              <w:rPr>
                <w:rFonts w:cstheme="minorHAnsi"/>
                <w:bCs/>
                <w:u w:val="single"/>
              </w:rPr>
            </w:pPr>
          </w:p>
          <w:p w14:paraId="2DF3CE5A" w14:textId="426C21ED" w:rsidR="002865F8" w:rsidRPr="008D33B6" w:rsidRDefault="002865F8" w:rsidP="007378D6">
            <w:pPr>
              <w:ind w:left="72" w:firstLine="23"/>
              <w:rPr>
                <w:rFonts w:cstheme="minorHAnsi"/>
                <w:bCs/>
              </w:rPr>
            </w:pPr>
            <w:r w:rsidRPr="008D33B6">
              <w:rPr>
                <w:rFonts w:cstheme="minorHAnsi"/>
                <w:bCs/>
                <w:u w:val="single"/>
              </w:rPr>
              <w:t>A low score:</w:t>
            </w:r>
            <w:r w:rsidRPr="008D33B6">
              <w:rPr>
                <w:rFonts w:cstheme="minorHAnsi"/>
                <w:bCs/>
              </w:rPr>
              <w:t xml:space="preserve"> The worker fails to ask the </w:t>
            </w:r>
            <w:r>
              <w:rPr>
                <w:rFonts w:cstheme="minorHAnsi"/>
                <w:bCs/>
              </w:rPr>
              <w:t>individual</w:t>
            </w:r>
            <w:r w:rsidRPr="008D33B6">
              <w:rPr>
                <w:rFonts w:cstheme="minorHAnsi"/>
                <w:bCs/>
              </w:rPr>
              <w:t xml:space="preserve"> about a willingness to talk about behavior change and does not give them an opportunity to speak, giving the impression that the </w:t>
            </w:r>
            <w:r>
              <w:rPr>
                <w:rFonts w:cstheme="minorHAnsi"/>
                <w:bCs/>
              </w:rPr>
              <w:t>individual</w:t>
            </w:r>
            <w:r w:rsidRPr="008D33B6">
              <w:rPr>
                <w:rFonts w:cstheme="minorHAnsi"/>
                <w:bCs/>
              </w:rPr>
              <w:t xml:space="preserve"> has little choice in the matter. </w:t>
            </w:r>
          </w:p>
          <w:p w14:paraId="23E1E4E0" w14:textId="77777777" w:rsidR="002865F8" w:rsidRDefault="002865F8" w:rsidP="007378D6">
            <w:pPr>
              <w:ind w:left="72"/>
              <w:rPr>
                <w:rFonts w:cstheme="minorHAnsi"/>
                <w:bCs/>
                <w:u w:val="single"/>
              </w:rPr>
            </w:pPr>
          </w:p>
          <w:p w14:paraId="16EA5CFF" w14:textId="28322FAD" w:rsidR="002A1CC3" w:rsidRDefault="002865F8" w:rsidP="007378D6">
            <w:pPr>
              <w:ind w:left="72"/>
              <w:rPr>
                <w:rFonts w:cstheme="minorHAnsi"/>
                <w:bCs/>
              </w:rPr>
            </w:pPr>
            <w:r w:rsidRPr="008D33B6">
              <w:rPr>
                <w:rFonts w:cstheme="minorHAnsi"/>
                <w:bCs/>
                <w:u w:val="single"/>
              </w:rPr>
              <w:t>Not Applicable:</w:t>
            </w:r>
            <w:r w:rsidRPr="008D33B6">
              <w:rPr>
                <w:rFonts w:cstheme="minorHAnsi"/>
                <w:bCs/>
              </w:rPr>
              <w:t xml:space="preserve"> The client goes straight into the interaction, without giving the worker a chance to invite them to talk about behavior change.</w:t>
            </w:r>
          </w:p>
          <w:p w14:paraId="57EE93FF" w14:textId="0A9BD295" w:rsidR="00C358C3" w:rsidRDefault="00C358C3" w:rsidP="002865F8">
            <w:pPr>
              <w:ind w:left="72"/>
            </w:pPr>
          </w:p>
        </w:tc>
      </w:tr>
      <w:tr w:rsidR="002A1CC3" w14:paraId="533D09A6" w14:textId="77777777" w:rsidTr="0055260C">
        <w:tc>
          <w:tcPr>
            <w:tcW w:w="1513" w:type="dxa"/>
            <w:tcBorders>
              <w:right w:val="single" w:sz="4" w:space="0" w:color="auto"/>
            </w:tcBorders>
          </w:tcPr>
          <w:p w14:paraId="2CF42F0B" w14:textId="77777777" w:rsidR="00F82C76" w:rsidRDefault="00F82C76" w:rsidP="00F82C76">
            <w:r>
              <w:t xml:space="preserve">Motivational </w:t>
            </w:r>
          </w:p>
          <w:p w14:paraId="2EBD96F5" w14:textId="77777777" w:rsidR="00F82C76" w:rsidRDefault="00F82C76" w:rsidP="00F82C76">
            <w:r>
              <w:t>Interviewing</w:t>
            </w:r>
          </w:p>
          <w:p w14:paraId="3A55064D" w14:textId="77777777" w:rsidR="00F82C76" w:rsidRDefault="00F82C76" w:rsidP="00F82C76">
            <w:r>
              <w:t xml:space="preserve">Engagement </w:t>
            </w:r>
          </w:p>
          <w:p w14:paraId="6EE966B1" w14:textId="6ADF94E2" w:rsidR="002A1CC3" w:rsidRDefault="00F82C76" w:rsidP="00F82C76">
            <w:r>
              <w:t>Assessment</w:t>
            </w:r>
          </w:p>
        </w:tc>
        <w:tc>
          <w:tcPr>
            <w:tcW w:w="544" w:type="dxa"/>
            <w:tcBorders>
              <w:top w:val="single" w:sz="4" w:space="0" w:color="auto"/>
              <w:left w:val="single" w:sz="4" w:space="0" w:color="auto"/>
              <w:bottom w:val="single" w:sz="4" w:space="0" w:color="auto"/>
              <w:right w:val="nil"/>
            </w:tcBorders>
          </w:tcPr>
          <w:p w14:paraId="3B6B7CE6" w14:textId="61AFAAF4" w:rsidR="002A1CC3" w:rsidRPr="007504EB" w:rsidRDefault="008B3741" w:rsidP="00976560">
            <w:pPr>
              <w:rPr>
                <w:b/>
                <w:bCs/>
              </w:rPr>
            </w:pPr>
            <w:r>
              <w:rPr>
                <w:b/>
                <w:bCs/>
              </w:rPr>
              <w:t>3.</w:t>
            </w:r>
          </w:p>
        </w:tc>
        <w:tc>
          <w:tcPr>
            <w:tcW w:w="8969" w:type="dxa"/>
            <w:tcBorders>
              <w:top w:val="single" w:sz="4" w:space="0" w:color="auto"/>
              <w:left w:val="nil"/>
              <w:bottom w:val="single" w:sz="4" w:space="0" w:color="auto"/>
              <w:right w:val="single" w:sz="4" w:space="0" w:color="auto"/>
            </w:tcBorders>
          </w:tcPr>
          <w:p w14:paraId="17ECB6B6" w14:textId="207F6FF8" w:rsidR="00560FBC" w:rsidRPr="006442AF" w:rsidRDefault="00560FBC" w:rsidP="006442AF">
            <w:pPr>
              <w:ind w:left="68" w:right="396"/>
              <w:rPr>
                <w:b/>
                <w:bCs/>
              </w:rPr>
            </w:pPr>
            <w:r w:rsidRPr="006442AF">
              <w:rPr>
                <w:b/>
                <w:bCs/>
              </w:rPr>
              <w:t xml:space="preserve">The worker demonstrates sensitivity to talking about other issues </w:t>
            </w:r>
          </w:p>
          <w:p w14:paraId="2AE4A44A" w14:textId="77777777" w:rsidR="00560FBC" w:rsidRDefault="00560FBC" w:rsidP="00560FBC">
            <w:pPr>
              <w:ind w:right="396"/>
            </w:pPr>
          </w:p>
          <w:p w14:paraId="42565F98" w14:textId="094B45BC" w:rsidR="00560FBC" w:rsidRDefault="00560FBC" w:rsidP="00560FBC">
            <w:pPr>
              <w:ind w:left="360" w:right="396"/>
            </w:pPr>
            <w:r>
              <w:t>*Please note: An issue can be anything of concern to the client, whether it is connected to the behavior in question or not</w:t>
            </w:r>
            <w:r w:rsidR="00C075AB">
              <w:t>.</w:t>
            </w:r>
          </w:p>
          <w:p w14:paraId="069E184C" w14:textId="77777777" w:rsidR="00560FBC" w:rsidRDefault="00560FBC" w:rsidP="00560FBC">
            <w:pPr>
              <w:ind w:left="360" w:right="396"/>
            </w:pPr>
          </w:p>
          <w:p w14:paraId="050ED132" w14:textId="4D450F66" w:rsidR="004C19F8" w:rsidRPr="00267109" w:rsidRDefault="00560FBC" w:rsidP="004C19F8">
            <w:pPr>
              <w:ind w:left="360" w:right="396"/>
            </w:pPr>
            <w:r w:rsidRPr="007C47D1">
              <w:rPr>
                <w:u w:val="single"/>
              </w:rPr>
              <w:t>A high score</w:t>
            </w:r>
            <w:r>
              <w:t xml:space="preserve">: </w:t>
            </w:r>
            <w:r w:rsidR="004C19F8" w:rsidRPr="00267109">
              <w:t xml:space="preserve">The client is given a choice in what to discuss.  For example, the worker goes through an agenda-setting process in which the client is encouraged to talk about other behaviors or other issues not immediately connected to behavior change. </w:t>
            </w:r>
          </w:p>
          <w:p w14:paraId="599FFED1" w14:textId="77777777" w:rsidR="00560FBC" w:rsidRDefault="00560FBC" w:rsidP="00560FBC">
            <w:pPr>
              <w:ind w:left="360" w:right="396"/>
            </w:pPr>
          </w:p>
          <w:p w14:paraId="69FF780E" w14:textId="77777777" w:rsidR="00560FBC" w:rsidRDefault="00560FBC" w:rsidP="00560FBC">
            <w:pPr>
              <w:ind w:left="720" w:right="756"/>
            </w:pPr>
            <w:r>
              <w:t xml:space="preserve">Example: ‘I know you are here to talk about your missed individual counseling appointments, but I noticed you also recently moved which can be an added stressor. I’m wondering if you would like to talk about this or any other challenges you may have faced since our last visit?’  </w:t>
            </w:r>
          </w:p>
          <w:p w14:paraId="08ADB304" w14:textId="77777777" w:rsidR="00560FBC" w:rsidRDefault="00560FBC" w:rsidP="00560FBC">
            <w:pPr>
              <w:ind w:left="360" w:right="396"/>
            </w:pPr>
          </w:p>
          <w:p w14:paraId="7A5305AD" w14:textId="6EBCEF4C" w:rsidR="000626AC" w:rsidRDefault="00560FBC" w:rsidP="00560FBC">
            <w:pPr>
              <w:ind w:left="360" w:right="396"/>
            </w:pPr>
            <w:r w:rsidRPr="007C47D1">
              <w:rPr>
                <w:u w:val="single"/>
              </w:rPr>
              <w:t>A low score</w:t>
            </w:r>
            <w:r>
              <w:t>: The worker does not give the client any choice about what to talk about and proceeds with the consultation discussing what they feel are the most important issues.</w:t>
            </w:r>
            <w:r w:rsidR="009E7D8B">
              <w:t xml:space="preserve"> </w:t>
            </w:r>
          </w:p>
          <w:p w14:paraId="210EAB6B" w14:textId="77777777" w:rsidR="002A1CC3" w:rsidRDefault="002A1CC3" w:rsidP="00976560">
            <w:pPr>
              <w:rPr>
                <w:b/>
                <w:bCs/>
              </w:rPr>
            </w:pPr>
          </w:p>
          <w:p w14:paraId="21BD9823" w14:textId="77777777" w:rsidR="0009689D" w:rsidRDefault="0009689D" w:rsidP="00976560">
            <w:pPr>
              <w:rPr>
                <w:b/>
                <w:bCs/>
              </w:rPr>
            </w:pPr>
          </w:p>
          <w:p w14:paraId="1AEA20D2" w14:textId="77777777" w:rsidR="00CA6B86" w:rsidRDefault="00CA6B86" w:rsidP="00976560">
            <w:pPr>
              <w:rPr>
                <w:b/>
                <w:bCs/>
              </w:rPr>
            </w:pPr>
          </w:p>
          <w:p w14:paraId="63EB514C" w14:textId="77777777" w:rsidR="00CA6B86" w:rsidRDefault="00CA6B86" w:rsidP="00976560">
            <w:pPr>
              <w:rPr>
                <w:b/>
                <w:bCs/>
              </w:rPr>
            </w:pPr>
          </w:p>
          <w:p w14:paraId="0B158286" w14:textId="22F9CAF1" w:rsidR="00CA6B86" w:rsidRPr="00560FBC" w:rsidRDefault="00CA6B86" w:rsidP="00976560">
            <w:pPr>
              <w:rPr>
                <w:b/>
                <w:bCs/>
              </w:rPr>
            </w:pPr>
          </w:p>
        </w:tc>
      </w:tr>
      <w:tr w:rsidR="009466CF" w14:paraId="222F4839" w14:textId="77777777" w:rsidTr="0009689D">
        <w:trPr>
          <w:trHeight w:val="782"/>
        </w:trPr>
        <w:tc>
          <w:tcPr>
            <w:tcW w:w="1513" w:type="dxa"/>
            <w:tcBorders>
              <w:right w:val="single" w:sz="4" w:space="0" w:color="auto"/>
            </w:tcBorders>
            <w:shd w:val="clear" w:color="auto" w:fill="D9D9D9" w:themeFill="background1" w:themeFillShade="D9"/>
            <w:vAlign w:val="center"/>
          </w:tcPr>
          <w:p w14:paraId="4AECAA26" w14:textId="77777777" w:rsidR="009466CF" w:rsidRPr="00B638AD" w:rsidRDefault="009466CF" w:rsidP="00976560">
            <w:pPr>
              <w:rPr>
                <w:b/>
                <w:bCs/>
              </w:rPr>
            </w:pPr>
            <w:r w:rsidRPr="00B638AD">
              <w:rPr>
                <w:b/>
                <w:bCs/>
              </w:rPr>
              <w:lastRenderedPageBreak/>
              <w:t xml:space="preserve">Domain 2: </w:t>
            </w:r>
          </w:p>
          <w:p w14:paraId="748DF187" w14:textId="40E39B81" w:rsidR="00B638AD" w:rsidRPr="00B638AD" w:rsidRDefault="009466CF" w:rsidP="00976560">
            <w:pPr>
              <w:rPr>
                <w:b/>
                <w:bCs/>
              </w:rPr>
            </w:pPr>
            <w:r w:rsidRPr="00B638AD">
              <w:rPr>
                <w:b/>
                <w:bCs/>
              </w:rPr>
              <w:t>MI</w:t>
            </w:r>
          </w:p>
        </w:tc>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24E344" w14:textId="39C5E2DC" w:rsidR="009466CF" w:rsidRPr="00B638AD" w:rsidRDefault="009466CF" w:rsidP="00976560">
            <w:pPr>
              <w:rPr>
                <w:b/>
                <w:bCs/>
              </w:rPr>
            </w:pPr>
            <w:r w:rsidRPr="00B638AD">
              <w:rPr>
                <w:b/>
                <w:bCs/>
              </w:rPr>
              <w:t>THE WHY AND HOW OF CHANGE IN BEHAVIOR</w:t>
            </w:r>
          </w:p>
        </w:tc>
      </w:tr>
      <w:tr w:rsidR="002A1CC3" w14:paraId="10D4DAA9" w14:textId="77777777" w:rsidTr="0055260C">
        <w:tc>
          <w:tcPr>
            <w:tcW w:w="1513" w:type="dxa"/>
            <w:tcBorders>
              <w:right w:val="single" w:sz="4" w:space="0" w:color="auto"/>
            </w:tcBorders>
          </w:tcPr>
          <w:p w14:paraId="5F787374" w14:textId="77777777" w:rsidR="00383D23" w:rsidRDefault="00383D23" w:rsidP="00383D23">
            <w:r>
              <w:t xml:space="preserve">Motivational </w:t>
            </w:r>
          </w:p>
          <w:p w14:paraId="2AF20741" w14:textId="77777777" w:rsidR="00383D23" w:rsidRDefault="00383D23" w:rsidP="00383D23">
            <w:r>
              <w:t>Interviewing</w:t>
            </w:r>
          </w:p>
          <w:p w14:paraId="220D017C" w14:textId="77777777" w:rsidR="00383D23" w:rsidRDefault="00383D23" w:rsidP="00383D23">
            <w:r>
              <w:t xml:space="preserve">Engagement </w:t>
            </w:r>
          </w:p>
          <w:p w14:paraId="67A7FD45" w14:textId="67FEC6B7" w:rsidR="002A1CC3" w:rsidRDefault="00383D23" w:rsidP="00383D23">
            <w:r>
              <w:t>Assessment</w:t>
            </w:r>
          </w:p>
        </w:tc>
        <w:tc>
          <w:tcPr>
            <w:tcW w:w="544" w:type="dxa"/>
            <w:tcBorders>
              <w:top w:val="single" w:sz="4" w:space="0" w:color="auto"/>
              <w:left w:val="single" w:sz="4" w:space="0" w:color="auto"/>
              <w:bottom w:val="single" w:sz="4" w:space="0" w:color="auto"/>
              <w:right w:val="nil"/>
            </w:tcBorders>
          </w:tcPr>
          <w:p w14:paraId="7378E72E" w14:textId="0C8AAD5B" w:rsidR="002A1CC3" w:rsidRPr="007504EB" w:rsidRDefault="008B3741" w:rsidP="00976560">
            <w:pPr>
              <w:rPr>
                <w:b/>
                <w:bCs/>
              </w:rPr>
            </w:pPr>
            <w:r>
              <w:rPr>
                <w:b/>
                <w:bCs/>
              </w:rPr>
              <w:t>4</w:t>
            </w:r>
            <w:r w:rsidR="002A1CC3" w:rsidRPr="007504EB">
              <w:rPr>
                <w:b/>
                <w:bCs/>
              </w:rPr>
              <w:t>.</w:t>
            </w:r>
          </w:p>
        </w:tc>
        <w:tc>
          <w:tcPr>
            <w:tcW w:w="8969" w:type="dxa"/>
            <w:tcBorders>
              <w:top w:val="single" w:sz="4" w:space="0" w:color="auto"/>
              <w:left w:val="nil"/>
              <w:bottom w:val="single" w:sz="4" w:space="0" w:color="auto"/>
              <w:right w:val="single" w:sz="4" w:space="0" w:color="auto"/>
            </w:tcBorders>
          </w:tcPr>
          <w:p w14:paraId="7894B619" w14:textId="77777777" w:rsidR="002A1CC3" w:rsidRPr="00C358C3" w:rsidRDefault="009466CF" w:rsidP="00976560">
            <w:pPr>
              <w:rPr>
                <w:b/>
                <w:bCs/>
              </w:rPr>
            </w:pPr>
            <w:r w:rsidRPr="00C358C3">
              <w:rPr>
                <w:b/>
                <w:bCs/>
              </w:rPr>
              <w:t xml:space="preserve">The worker encourages individual to talk about current behavior or status quo. </w:t>
            </w:r>
          </w:p>
          <w:p w14:paraId="52049954" w14:textId="77777777" w:rsidR="00C358C3" w:rsidRDefault="00C358C3" w:rsidP="00B638AD">
            <w:pPr>
              <w:ind w:left="428" w:right="353"/>
              <w:rPr>
                <w:u w:val="single"/>
              </w:rPr>
            </w:pPr>
          </w:p>
          <w:p w14:paraId="7721F9A0" w14:textId="1292DB42" w:rsidR="00B638AD" w:rsidRDefault="00B638AD" w:rsidP="00B638AD">
            <w:pPr>
              <w:ind w:left="428" w:right="353"/>
            </w:pPr>
            <w:r w:rsidRPr="00B638AD">
              <w:rPr>
                <w:u w:val="single"/>
              </w:rPr>
              <w:t>A high score</w:t>
            </w:r>
            <w:r>
              <w:t>: The worker encourages the client to talk freely about what they both like and/or dislike about their current behavior/situation. They may do this in vari</w:t>
            </w:r>
            <w:r w:rsidR="00C40A16">
              <w:t>ous ways</w:t>
            </w:r>
            <w:r w:rsidR="00F44D43">
              <w:t xml:space="preserve"> such as th</w:t>
            </w:r>
            <w:r>
              <w:t>rough asking open questions or using empathic listening statements</w:t>
            </w:r>
            <w:r w:rsidR="00F44D43">
              <w:t xml:space="preserve"> </w:t>
            </w:r>
            <w:r>
              <w:t>to gain an understanding of the client’s perspective.</w:t>
            </w:r>
          </w:p>
          <w:p w14:paraId="1A19C3FD" w14:textId="77777777" w:rsidR="00B638AD" w:rsidRDefault="00B638AD" w:rsidP="00B638AD">
            <w:pPr>
              <w:ind w:left="428" w:right="353"/>
            </w:pPr>
          </w:p>
          <w:p w14:paraId="6D72656F" w14:textId="722C5F17" w:rsidR="00B638AD" w:rsidRDefault="00B638AD" w:rsidP="00B638AD">
            <w:pPr>
              <w:ind w:left="788" w:right="713"/>
            </w:pPr>
            <w:r>
              <w:t>Example: ‘So you find the counseling sessions helpful, but</w:t>
            </w:r>
            <w:r w:rsidR="000F5B57">
              <w:t>,</w:t>
            </w:r>
            <w:r>
              <w:t xml:space="preserve"> at the same time</w:t>
            </w:r>
            <w:r w:rsidR="00277D63">
              <w:t>,</w:t>
            </w:r>
            <w:r>
              <w:t xml:space="preserve"> it is a </w:t>
            </w:r>
            <w:r w:rsidR="00BA0344">
              <w:t>big</w:t>
            </w:r>
            <w:r>
              <w:t xml:space="preserve"> </w:t>
            </w:r>
            <w:r w:rsidR="000F5B57">
              <w:t>commitment,</w:t>
            </w:r>
            <w:r>
              <w:t xml:space="preserve"> and you worry about the impact this will have on work.  Tell me more about this.’  </w:t>
            </w:r>
          </w:p>
          <w:p w14:paraId="5F86FBC1" w14:textId="77777777" w:rsidR="00B638AD" w:rsidRDefault="00B638AD" w:rsidP="00B638AD">
            <w:pPr>
              <w:ind w:left="428" w:right="353"/>
            </w:pPr>
          </w:p>
          <w:p w14:paraId="6F6ED986" w14:textId="611C44C1" w:rsidR="009466CF" w:rsidRDefault="00B638AD" w:rsidP="00B638AD">
            <w:pPr>
              <w:ind w:left="428" w:right="353"/>
            </w:pPr>
            <w:r w:rsidRPr="00B638AD">
              <w:rPr>
                <w:u w:val="single"/>
              </w:rPr>
              <w:t>A low score</w:t>
            </w:r>
            <w:r>
              <w:t>: The worker does not actively encourage the client to talk about what they like and/or dislike about their current behavior/situation.</w:t>
            </w:r>
          </w:p>
          <w:p w14:paraId="32AC2359" w14:textId="661C86DE" w:rsidR="00C358C3" w:rsidRDefault="00C358C3" w:rsidP="00B638AD">
            <w:pPr>
              <w:ind w:left="428" w:right="353"/>
            </w:pPr>
          </w:p>
        </w:tc>
      </w:tr>
      <w:tr w:rsidR="002A1CC3" w14:paraId="716BCD98" w14:textId="77777777" w:rsidTr="0055260C">
        <w:tc>
          <w:tcPr>
            <w:tcW w:w="1513" w:type="dxa"/>
            <w:tcBorders>
              <w:right w:val="single" w:sz="4" w:space="0" w:color="auto"/>
            </w:tcBorders>
          </w:tcPr>
          <w:p w14:paraId="1F6931CA" w14:textId="77777777" w:rsidR="00BC0817" w:rsidRDefault="00BC0817" w:rsidP="00BC0817">
            <w:r>
              <w:t xml:space="preserve">Motivational </w:t>
            </w:r>
          </w:p>
          <w:p w14:paraId="21A7C8EF" w14:textId="77777777" w:rsidR="00BC0817" w:rsidRDefault="00BC0817" w:rsidP="00BC0817">
            <w:r>
              <w:t>Interviewing</w:t>
            </w:r>
          </w:p>
          <w:p w14:paraId="3CD4354B" w14:textId="77777777" w:rsidR="00BC0817" w:rsidRDefault="00BC0817" w:rsidP="00BC0817">
            <w:r>
              <w:t xml:space="preserve">Engagement </w:t>
            </w:r>
          </w:p>
          <w:p w14:paraId="50D54A41" w14:textId="340D4820" w:rsidR="002A1CC3" w:rsidRDefault="00BC0817" w:rsidP="00BC0817">
            <w:r>
              <w:t>Assessment</w:t>
            </w:r>
          </w:p>
        </w:tc>
        <w:tc>
          <w:tcPr>
            <w:tcW w:w="544" w:type="dxa"/>
            <w:tcBorders>
              <w:top w:val="single" w:sz="4" w:space="0" w:color="auto"/>
              <w:left w:val="single" w:sz="4" w:space="0" w:color="auto"/>
              <w:bottom w:val="single" w:sz="4" w:space="0" w:color="auto"/>
              <w:right w:val="nil"/>
            </w:tcBorders>
          </w:tcPr>
          <w:p w14:paraId="0C6AD0F2" w14:textId="2D198986" w:rsidR="002A1CC3" w:rsidRPr="007504EB" w:rsidRDefault="008B3741" w:rsidP="00976560">
            <w:pPr>
              <w:rPr>
                <w:b/>
                <w:bCs/>
              </w:rPr>
            </w:pPr>
            <w:r>
              <w:rPr>
                <w:b/>
                <w:bCs/>
              </w:rPr>
              <w:t>5</w:t>
            </w:r>
            <w:r w:rsidR="002A1CC3" w:rsidRPr="007504EB">
              <w:rPr>
                <w:b/>
                <w:bCs/>
              </w:rPr>
              <w:t>.</w:t>
            </w:r>
          </w:p>
        </w:tc>
        <w:tc>
          <w:tcPr>
            <w:tcW w:w="8969" w:type="dxa"/>
            <w:tcBorders>
              <w:top w:val="single" w:sz="4" w:space="0" w:color="auto"/>
              <w:left w:val="nil"/>
              <w:bottom w:val="single" w:sz="4" w:space="0" w:color="auto"/>
              <w:right w:val="single" w:sz="4" w:space="0" w:color="auto"/>
            </w:tcBorders>
          </w:tcPr>
          <w:p w14:paraId="77B9AA2C" w14:textId="33BFD379" w:rsidR="00C358C3" w:rsidRPr="00C358C3" w:rsidRDefault="00C358C3" w:rsidP="00C358C3">
            <w:pPr>
              <w:rPr>
                <w:b/>
                <w:bCs/>
              </w:rPr>
            </w:pPr>
            <w:r w:rsidRPr="00C358C3">
              <w:rPr>
                <w:b/>
                <w:bCs/>
              </w:rPr>
              <w:t>The worker encourages individual to talk about change.</w:t>
            </w:r>
          </w:p>
          <w:p w14:paraId="75314A69" w14:textId="77777777" w:rsidR="00C358C3" w:rsidRDefault="00C358C3" w:rsidP="00C358C3">
            <w:pPr>
              <w:ind w:left="428" w:right="353"/>
              <w:rPr>
                <w:u w:val="single"/>
              </w:rPr>
            </w:pPr>
          </w:p>
          <w:p w14:paraId="28C2595D" w14:textId="0D50415A" w:rsidR="00C358C3" w:rsidRDefault="00C358C3" w:rsidP="00C358C3">
            <w:pPr>
              <w:ind w:left="428" w:right="353"/>
            </w:pPr>
            <w:r w:rsidRPr="00C358C3">
              <w:rPr>
                <w:u w:val="single"/>
              </w:rPr>
              <w:t>A high score</w:t>
            </w:r>
            <w:r>
              <w:t xml:space="preserve">: The worker encourages the client to talk freely about what they feel the positive and negative aspects of behavior change would be for them. They may do this in </w:t>
            </w:r>
            <w:r w:rsidR="00773C74">
              <w:t>various</w:t>
            </w:r>
            <w:r>
              <w:t xml:space="preserve"> ways</w:t>
            </w:r>
            <w:r w:rsidR="00773C74">
              <w:t xml:space="preserve"> </w:t>
            </w:r>
            <w:r w:rsidR="00FF629E">
              <w:t xml:space="preserve">such as through </w:t>
            </w:r>
            <w:r>
              <w:t>asking open questions or using empathic listening statements, to gain an understanding of the client’s perspective.</w:t>
            </w:r>
          </w:p>
          <w:p w14:paraId="15E3FAE3" w14:textId="77777777" w:rsidR="00C358C3" w:rsidRDefault="00C358C3" w:rsidP="00C358C3">
            <w:pPr>
              <w:ind w:left="428" w:right="353"/>
            </w:pPr>
          </w:p>
          <w:p w14:paraId="42EB1688" w14:textId="202AE452" w:rsidR="00C358C3" w:rsidRDefault="00C358C3" w:rsidP="00C358C3">
            <w:pPr>
              <w:ind w:left="788" w:right="713"/>
            </w:pPr>
            <w:r>
              <w:t>Example: ‘I understand making your counseling sessions can be difficult at times, and you've previously identified that addressing your addiction issues will help you move in a positive direction. What do you think is going well in counseling? What has helped you in the past when you have struggled to make appointments?’</w:t>
            </w:r>
          </w:p>
          <w:p w14:paraId="2885D889" w14:textId="77777777" w:rsidR="00C358C3" w:rsidRDefault="00C358C3" w:rsidP="00C358C3">
            <w:pPr>
              <w:ind w:left="428" w:right="353"/>
            </w:pPr>
          </w:p>
          <w:p w14:paraId="3581EDF4" w14:textId="79421C45" w:rsidR="002A1CC3" w:rsidRDefault="00C358C3" w:rsidP="00C358C3">
            <w:pPr>
              <w:ind w:left="428" w:right="353"/>
            </w:pPr>
            <w:r w:rsidRPr="00C358C3">
              <w:rPr>
                <w:u w:val="single"/>
              </w:rPr>
              <w:t>A low score</w:t>
            </w:r>
            <w:r>
              <w:t>: The worker does not actively encourage the client to talk about what they feel the positive and negative aspects of behavior change would be for them.</w:t>
            </w:r>
          </w:p>
          <w:p w14:paraId="218E76AF" w14:textId="37FE6553" w:rsidR="00C358C3" w:rsidRDefault="00C358C3" w:rsidP="00C358C3"/>
        </w:tc>
      </w:tr>
      <w:tr w:rsidR="002A1CC3" w14:paraId="2BC401C0" w14:textId="77777777" w:rsidTr="0055260C">
        <w:tc>
          <w:tcPr>
            <w:tcW w:w="1513" w:type="dxa"/>
            <w:tcBorders>
              <w:right w:val="single" w:sz="4" w:space="0" w:color="auto"/>
            </w:tcBorders>
          </w:tcPr>
          <w:p w14:paraId="6835EC53" w14:textId="77777777" w:rsidR="000E7BF3" w:rsidRDefault="000E7BF3" w:rsidP="000E7BF3">
            <w:r>
              <w:t xml:space="preserve">Motivational </w:t>
            </w:r>
          </w:p>
          <w:p w14:paraId="77B80D08" w14:textId="77777777" w:rsidR="000E7BF3" w:rsidRDefault="000E7BF3" w:rsidP="000E7BF3">
            <w:r>
              <w:t>Interviewing</w:t>
            </w:r>
          </w:p>
          <w:p w14:paraId="6AD8E6C9" w14:textId="77777777" w:rsidR="000E7BF3" w:rsidRDefault="000E7BF3" w:rsidP="000E7BF3">
            <w:r>
              <w:t xml:space="preserve">Engagement </w:t>
            </w:r>
          </w:p>
          <w:p w14:paraId="4FBB3EFF" w14:textId="1E1AA907" w:rsidR="002A1CC3" w:rsidRDefault="000E7BF3" w:rsidP="000E7BF3">
            <w:r>
              <w:t>Assessment</w:t>
            </w:r>
          </w:p>
        </w:tc>
        <w:tc>
          <w:tcPr>
            <w:tcW w:w="544" w:type="dxa"/>
            <w:tcBorders>
              <w:top w:val="single" w:sz="4" w:space="0" w:color="auto"/>
              <w:left w:val="single" w:sz="4" w:space="0" w:color="auto"/>
              <w:bottom w:val="single" w:sz="4" w:space="0" w:color="auto"/>
              <w:right w:val="nil"/>
            </w:tcBorders>
          </w:tcPr>
          <w:p w14:paraId="61147A07" w14:textId="5385C806" w:rsidR="002A1CC3" w:rsidRPr="007504EB" w:rsidRDefault="008B3741" w:rsidP="00976560">
            <w:pPr>
              <w:rPr>
                <w:b/>
                <w:bCs/>
              </w:rPr>
            </w:pPr>
            <w:r>
              <w:rPr>
                <w:b/>
                <w:bCs/>
              </w:rPr>
              <w:t>6</w:t>
            </w:r>
            <w:r w:rsidR="002A1CC3" w:rsidRPr="007504EB">
              <w:rPr>
                <w:b/>
                <w:bCs/>
              </w:rPr>
              <w:t>.</w:t>
            </w:r>
          </w:p>
        </w:tc>
        <w:tc>
          <w:tcPr>
            <w:tcW w:w="8969" w:type="dxa"/>
            <w:tcBorders>
              <w:top w:val="single" w:sz="4" w:space="0" w:color="auto"/>
              <w:left w:val="nil"/>
              <w:bottom w:val="single" w:sz="4" w:space="0" w:color="auto"/>
              <w:right w:val="single" w:sz="4" w:space="0" w:color="auto"/>
            </w:tcBorders>
          </w:tcPr>
          <w:p w14:paraId="3E24471B" w14:textId="2501B3F6" w:rsidR="00686A49" w:rsidRPr="00C358C3" w:rsidRDefault="00686A49" w:rsidP="00686A49">
            <w:pPr>
              <w:rPr>
                <w:b/>
                <w:bCs/>
              </w:rPr>
            </w:pPr>
            <w:r w:rsidRPr="00C358C3">
              <w:rPr>
                <w:rFonts w:cstheme="minorHAnsi"/>
                <w:b/>
                <w:bCs/>
              </w:rPr>
              <w:t>The worker asks questions to elicit how individual thinks and feels about the topic.</w:t>
            </w:r>
          </w:p>
          <w:p w14:paraId="2B66C749" w14:textId="77777777" w:rsidR="00C358C3" w:rsidRDefault="00C358C3" w:rsidP="00686A49">
            <w:pPr>
              <w:jc w:val="both"/>
              <w:rPr>
                <w:rFonts w:cstheme="minorHAnsi"/>
                <w:bCs/>
                <w:u w:val="single"/>
              </w:rPr>
            </w:pPr>
          </w:p>
          <w:p w14:paraId="10C8BB97" w14:textId="64977F54" w:rsidR="00686A49" w:rsidRDefault="00686A49" w:rsidP="00C358C3">
            <w:pPr>
              <w:ind w:left="428" w:right="353"/>
              <w:jc w:val="both"/>
              <w:rPr>
                <w:rFonts w:cstheme="minorHAnsi"/>
                <w:bCs/>
              </w:rPr>
            </w:pPr>
            <w:r w:rsidRPr="00EF2F95">
              <w:rPr>
                <w:rFonts w:cstheme="minorHAnsi"/>
                <w:bCs/>
                <w:u w:val="single"/>
              </w:rPr>
              <w:t>A high score:</w:t>
            </w:r>
            <w:r w:rsidRPr="00EF2F95">
              <w:rPr>
                <w:rFonts w:cstheme="minorHAnsi"/>
                <w:bCs/>
              </w:rPr>
              <w:t xml:space="preserve"> The worker uses a range of (mainly open-ended) questions to draw as much information from the client as possible about their thoughts and feelings towards the topic of behavior change. </w:t>
            </w:r>
          </w:p>
          <w:p w14:paraId="63C5390F" w14:textId="77777777" w:rsidR="00C358C3" w:rsidRDefault="00C358C3" w:rsidP="00C358C3">
            <w:pPr>
              <w:ind w:left="428" w:right="353"/>
              <w:jc w:val="both"/>
              <w:rPr>
                <w:rFonts w:cstheme="minorHAnsi"/>
                <w:bCs/>
              </w:rPr>
            </w:pPr>
          </w:p>
          <w:p w14:paraId="7FD14F17" w14:textId="3D410575" w:rsidR="00686A49" w:rsidRDefault="00686A49" w:rsidP="00C358C3">
            <w:pPr>
              <w:ind w:left="788" w:right="713"/>
              <w:jc w:val="both"/>
              <w:rPr>
                <w:rFonts w:cstheme="minorHAnsi"/>
                <w:bCs/>
              </w:rPr>
            </w:pPr>
            <w:r w:rsidRPr="00EF2F95">
              <w:rPr>
                <w:rFonts w:cstheme="minorHAnsi"/>
                <w:bCs/>
              </w:rPr>
              <w:t>Example: ‘</w:t>
            </w:r>
            <w:proofErr w:type="gramStart"/>
            <w:r w:rsidRPr="00EF2F95">
              <w:rPr>
                <w:rFonts w:cstheme="minorHAnsi"/>
                <w:bCs/>
              </w:rPr>
              <w:t>You</w:t>
            </w:r>
            <w:proofErr w:type="gramEnd"/>
            <w:r w:rsidRPr="00EF2F95">
              <w:rPr>
                <w:rFonts w:cstheme="minorHAnsi"/>
                <w:bCs/>
              </w:rPr>
              <w:t xml:space="preserve"> said your last relationship was traumatic. What made it traumatic for you? How did the relationship make you feel?’</w:t>
            </w:r>
          </w:p>
          <w:p w14:paraId="027B2DCD" w14:textId="77777777" w:rsidR="00C358C3" w:rsidRPr="00EF2F95" w:rsidRDefault="00C358C3" w:rsidP="00C358C3">
            <w:pPr>
              <w:ind w:left="428" w:right="353"/>
              <w:jc w:val="both"/>
              <w:rPr>
                <w:rFonts w:cstheme="minorHAnsi"/>
                <w:bCs/>
              </w:rPr>
            </w:pPr>
          </w:p>
          <w:p w14:paraId="700C37C4" w14:textId="023F02D3" w:rsidR="008F4054" w:rsidRDefault="00686A49" w:rsidP="00C358C3">
            <w:pPr>
              <w:ind w:left="428" w:right="353"/>
              <w:rPr>
                <w:rFonts w:cstheme="minorHAnsi"/>
                <w:bCs/>
              </w:rPr>
            </w:pPr>
            <w:r w:rsidRPr="00EF2F95">
              <w:rPr>
                <w:rFonts w:cstheme="minorHAnsi"/>
                <w:bCs/>
                <w:u w:val="single"/>
              </w:rPr>
              <w:t>A low score:</w:t>
            </w:r>
            <w:r w:rsidRPr="00EF2F95">
              <w:rPr>
                <w:rFonts w:cstheme="minorHAnsi"/>
                <w:bCs/>
              </w:rPr>
              <w:t xml:space="preserve"> The worker does not ask the client any questions regarding their thoughts and feelings about behavior change or asks only closed-ended questions that do not </w:t>
            </w:r>
            <w:r w:rsidR="008F4054">
              <w:rPr>
                <w:rFonts w:cstheme="minorHAnsi"/>
                <w:bCs/>
              </w:rPr>
              <w:t xml:space="preserve">allow the </w:t>
            </w:r>
            <w:r w:rsidR="00802FC5">
              <w:rPr>
                <w:rFonts w:cstheme="minorHAnsi"/>
                <w:bCs/>
              </w:rPr>
              <w:t xml:space="preserve">individual </w:t>
            </w:r>
            <w:r w:rsidR="008A2FEC">
              <w:rPr>
                <w:rFonts w:cstheme="minorHAnsi"/>
                <w:bCs/>
              </w:rPr>
              <w:t xml:space="preserve">to express their thoughts and feelings about behavior change. </w:t>
            </w:r>
          </w:p>
          <w:p w14:paraId="2A83E433" w14:textId="77777777" w:rsidR="00C358C3" w:rsidRDefault="00C358C3" w:rsidP="008A2FEC">
            <w:pPr>
              <w:ind w:left="428" w:right="353"/>
            </w:pPr>
          </w:p>
          <w:p w14:paraId="5D6CA35D" w14:textId="559AB0F7" w:rsidR="00CA6B86" w:rsidRDefault="00CA6B86" w:rsidP="008A2FEC">
            <w:pPr>
              <w:ind w:left="428" w:right="353"/>
            </w:pPr>
          </w:p>
        </w:tc>
      </w:tr>
      <w:tr w:rsidR="002A1CC3" w14:paraId="06D6F1C5" w14:textId="77777777" w:rsidTr="0055260C">
        <w:tc>
          <w:tcPr>
            <w:tcW w:w="1513" w:type="dxa"/>
            <w:tcBorders>
              <w:right w:val="single" w:sz="4" w:space="0" w:color="auto"/>
            </w:tcBorders>
          </w:tcPr>
          <w:p w14:paraId="56A91118" w14:textId="77777777" w:rsidR="00640EF6" w:rsidRDefault="00640EF6" w:rsidP="00640EF6">
            <w:r>
              <w:lastRenderedPageBreak/>
              <w:t xml:space="preserve">Motivational </w:t>
            </w:r>
          </w:p>
          <w:p w14:paraId="2F01A51B" w14:textId="77777777" w:rsidR="00640EF6" w:rsidRDefault="00640EF6" w:rsidP="00640EF6">
            <w:r>
              <w:t>Interviewing</w:t>
            </w:r>
          </w:p>
          <w:p w14:paraId="6D27B90C" w14:textId="77777777" w:rsidR="00640EF6" w:rsidRDefault="00640EF6" w:rsidP="00640EF6">
            <w:r>
              <w:t xml:space="preserve">Engagement </w:t>
            </w:r>
          </w:p>
          <w:p w14:paraId="1983E9DC" w14:textId="27F30310" w:rsidR="002A1CC3" w:rsidRDefault="00640EF6" w:rsidP="00640EF6">
            <w:r>
              <w:t>Assessment</w:t>
            </w:r>
          </w:p>
        </w:tc>
        <w:tc>
          <w:tcPr>
            <w:tcW w:w="544" w:type="dxa"/>
            <w:tcBorders>
              <w:top w:val="single" w:sz="4" w:space="0" w:color="auto"/>
              <w:left w:val="single" w:sz="4" w:space="0" w:color="auto"/>
              <w:bottom w:val="single" w:sz="4" w:space="0" w:color="auto"/>
              <w:right w:val="nil"/>
            </w:tcBorders>
          </w:tcPr>
          <w:p w14:paraId="7056CD37" w14:textId="095E2394" w:rsidR="002A1CC3" w:rsidRPr="007504EB" w:rsidRDefault="008B3741" w:rsidP="00976560">
            <w:pPr>
              <w:rPr>
                <w:b/>
                <w:bCs/>
              </w:rPr>
            </w:pPr>
            <w:r>
              <w:rPr>
                <w:b/>
                <w:bCs/>
              </w:rPr>
              <w:t>7</w:t>
            </w:r>
            <w:r w:rsidR="002A1CC3" w:rsidRPr="007504EB">
              <w:rPr>
                <w:b/>
                <w:bCs/>
              </w:rPr>
              <w:t>.</w:t>
            </w:r>
          </w:p>
        </w:tc>
        <w:tc>
          <w:tcPr>
            <w:tcW w:w="8969" w:type="dxa"/>
            <w:tcBorders>
              <w:top w:val="single" w:sz="4" w:space="0" w:color="auto"/>
              <w:left w:val="nil"/>
              <w:bottom w:val="single" w:sz="4" w:space="0" w:color="auto"/>
              <w:right w:val="single" w:sz="4" w:space="0" w:color="auto"/>
            </w:tcBorders>
          </w:tcPr>
          <w:p w14:paraId="7AE83987" w14:textId="3A68F771" w:rsidR="00610821" w:rsidRPr="00C358C3" w:rsidRDefault="00610821" w:rsidP="00610821">
            <w:pPr>
              <w:rPr>
                <w:b/>
                <w:bCs/>
              </w:rPr>
            </w:pPr>
            <w:r w:rsidRPr="00C358C3">
              <w:rPr>
                <w:b/>
                <w:bCs/>
              </w:rPr>
              <w:t>The worker uses empathic listening statements when individual talks about the topic.</w:t>
            </w:r>
          </w:p>
          <w:p w14:paraId="452B0F3B" w14:textId="77777777" w:rsidR="00C358C3" w:rsidRDefault="00C358C3" w:rsidP="00610821">
            <w:pPr>
              <w:rPr>
                <w:u w:val="single"/>
              </w:rPr>
            </w:pPr>
          </w:p>
          <w:p w14:paraId="39F3FCC2" w14:textId="4AFF5C24" w:rsidR="00610821" w:rsidRDefault="00610821" w:rsidP="00C358C3">
            <w:pPr>
              <w:ind w:left="428" w:right="353"/>
            </w:pPr>
            <w:r w:rsidRPr="00C358C3">
              <w:rPr>
                <w:u w:val="single"/>
              </w:rPr>
              <w:t>A high score</w:t>
            </w:r>
            <w:r>
              <w:t xml:space="preserve">: The worker </w:t>
            </w:r>
            <w:r w:rsidR="00D037C6">
              <w:t>acknowledges and addresses the individual’s experience, feelings, and/or nonverbal communication</w:t>
            </w:r>
            <w:r w:rsidR="00C11B5F">
              <w:t>; the worker uses clarifying statements</w:t>
            </w:r>
            <w:r w:rsidR="00D037C6">
              <w:t xml:space="preserve"> </w:t>
            </w:r>
            <w:r>
              <w:t xml:space="preserve">while the </w:t>
            </w:r>
            <w:r w:rsidR="00C11B5F">
              <w:t>individual</w:t>
            </w:r>
            <w:r>
              <w:t xml:space="preserve"> is talking about behavior change to </w:t>
            </w:r>
            <w:r w:rsidR="00B27D81">
              <w:t>confirm</w:t>
            </w:r>
            <w:r>
              <w:t xml:space="preserve"> whether they have understood what the </w:t>
            </w:r>
            <w:r w:rsidR="00C11B5F">
              <w:t>individual</w:t>
            </w:r>
            <w:r>
              <w:t xml:space="preserve"> has said</w:t>
            </w:r>
            <w:r w:rsidR="00B27D81">
              <w:t>;</w:t>
            </w:r>
            <w:r>
              <w:t xml:space="preserve"> encourage</w:t>
            </w:r>
            <w:r w:rsidR="00B27D81">
              <w:t>s</w:t>
            </w:r>
            <w:r>
              <w:t xml:space="preserve"> the </w:t>
            </w:r>
            <w:r w:rsidR="00C11B5F">
              <w:t>individual</w:t>
            </w:r>
            <w:r>
              <w:t xml:space="preserve"> to amplify further. </w:t>
            </w:r>
          </w:p>
          <w:p w14:paraId="3A09F531" w14:textId="77777777" w:rsidR="00C358C3" w:rsidRDefault="00C358C3" w:rsidP="00C358C3">
            <w:pPr>
              <w:ind w:left="428" w:right="353"/>
            </w:pPr>
          </w:p>
          <w:p w14:paraId="60347D1C" w14:textId="4A84E2F1" w:rsidR="00610821" w:rsidRDefault="00610821" w:rsidP="00C358C3">
            <w:pPr>
              <w:ind w:left="788" w:right="713"/>
            </w:pPr>
            <w:r>
              <w:t>Example: ‘You see a connection between times when you feel stressed and times when you don’t feel able to go to your counseling sessions.’</w:t>
            </w:r>
          </w:p>
          <w:p w14:paraId="242F14E3" w14:textId="77777777" w:rsidR="00C358C3" w:rsidRDefault="00C358C3" w:rsidP="00C358C3">
            <w:pPr>
              <w:ind w:left="428" w:right="353"/>
            </w:pPr>
          </w:p>
          <w:p w14:paraId="7C5144C0" w14:textId="5DB2710A" w:rsidR="0020327B" w:rsidRDefault="00610821" w:rsidP="00C358C3">
            <w:pPr>
              <w:ind w:left="428" w:right="353"/>
            </w:pPr>
            <w:r w:rsidRPr="00C358C3">
              <w:rPr>
                <w:u w:val="single"/>
              </w:rPr>
              <w:t>A low score</w:t>
            </w:r>
            <w:r>
              <w:t xml:space="preserve">: The worker </w:t>
            </w:r>
            <w:r w:rsidR="00B67829">
              <w:t xml:space="preserve">does not acknowledge the </w:t>
            </w:r>
            <w:r w:rsidR="0020327B">
              <w:t>individual’s</w:t>
            </w:r>
            <w:r w:rsidR="00B67829">
              <w:t xml:space="preserve"> experience, feelings, or nonverbal </w:t>
            </w:r>
            <w:r w:rsidR="0020327B">
              <w:t>communication</w:t>
            </w:r>
            <w:r w:rsidR="00B67829">
              <w:t xml:space="preserve">; the worker </w:t>
            </w:r>
            <w:r>
              <w:t>makes no e</w:t>
            </w:r>
            <w:r w:rsidR="0020327B">
              <w:t>ffort to understand the individual’s story</w:t>
            </w:r>
            <w:r w:rsidR="00737B22">
              <w:t xml:space="preserve">; the worker does not encourage the individual to further clarify their experiences. </w:t>
            </w:r>
            <w:r w:rsidR="0020327B">
              <w:t xml:space="preserve"> </w:t>
            </w:r>
          </w:p>
          <w:p w14:paraId="74AF5EDB" w14:textId="77490F47" w:rsidR="00C358C3" w:rsidRDefault="00C358C3" w:rsidP="00737B22">
            <w:pPr>
              <w:ind w:left="428" w:right="353"/>
            </w:pPr>
          </w:p>
        </w:tc>
      </w:tr>
      <w:tr w:rsidR="00B3319C" w14:paraId="5A7C54F7" w14:textId="77777777" w:rsidTr="0055260C">
        <w:tc>
          <w:tcPr>
            <w:tcW w:w="1513" w:type="dxa"/>
            <w:tcBorders>
              <w:right w:val="single" w:sz="4" w:space="0" w:color="auto"/>
            </w:tcBorders>
          </w:tcPr>
          <w:p w14:paraId="234AC4CB" w14:textId="77777777" w:rsidR="002F008F" w:rsidRDefault="002F008F" w:rsidP="002F008F">
            <w:pPr>
              <w:pStyle w:val="NoSpacing"/>
            </w:pPr>
            <w:r>
              <w:t xml:space="preserve">Motivational </w:t>
            </w:r>
          </w:p>
          <w:p w14:paraId="066C5673" w14:textId="77777777" w:rsidR="002F008F" w:rsidRDefault="002F008F" w:rsidP="002F008F">
            <w:pPr>
              <w:pStyle w:val="NoSpacing"/>
            </w:pPr>
            <w:r>
              <w:t>Interviewing</w:t>
            </w:r>
          </w:p>
          <w:p w14:paraId="053D2953" w14:textId="77777777" w:rsidR="002F008F" w:rsidRDefault="002F008F" w:rsidP="002F008F">
            <w:pPr>
              <w:pStyle w:val="NoSpacing"/>
            </w:pPr>
            <w:r>
              <w:t xml:space="preserve">Engagement </w:t>
            </w:r>
          </w:p>
          <w:p w14:paraId="66C48C88" w14:textId="1666FF14" w:rsidR="00B3319C" w:rsidRDefault="002F008F" w:rsidP="002F008F">
            <w:r>
              <w:t>Assessment</w:t>
            </w:r>
          </w:p>
        </w:tc>
        <w:tc>
          <w:tcPr>
            <w:tcW w:w="544" w:type="dxa"/>
            <w:tcBorders>
              <w:top w:val="single" w:sz="4" w:space="0" w:color="auto"/>
              <w:left w:val="single" w:sz="4" w:space="0" w:color="auto"/>
              <w:bottom w:val="single" w:sz="4" w:space="0" w:color="auto"/>
              <w:right w:val="nil"/>
            </w:tcBorders>
          </w:tcPr>
          <w:p w14:paraId="1D501F0A" w14:textId="1E04BBE2" w:rsidR="00B3319C" w:rsidRPr="007504EB" w:rsidRDefault="008B3741" w:rsidP="00976560">
            <w:pPr>
              <w:rPr>
                <w:b/>
                <w:bCs/>
              </w:rPr>
            </w:pPr>
            <w:r>
              <w:rPr>
                <w:b/>
                <w:bCs/>
              </w:rPr>
              <w:t>8</w:t>
            </w:r>
            <w:r w:rsidR="007504EB">
              <w:rPr>
                <w:b/>
                <w:bCs/>
              </w:rPr>
              <w:t>.</w:t>
            </w:r>
          </w:p>
        </w:tc>
        <w:tc>
          <w:tcPr>
            <w:tcW w:w="8969" w:type="dxa"/>
            <w:tcBorders>
              <w:top w:val="single" w:sz="4" w:space="0" w:color="auto"/>
              <w:left w:val="nil"/>
              <w:bottom w:val="single" w:sz="4" w:space="0" w:color="auto"/>
              <w:right w:val="single" w:sz="4" w:space="0" w:color="auto"/>
            </w:tcBorders>
          </w:tcPr>
          <w:p w14:paraId="6B84161E" w14:textId="3B974AD7" w:rsidR="001A797E" w:rsidRPr="00A26FAB" w:rsidRDefault="001A797E" w:rsidP="001A797E">
            <w:pPr>
              <w:rPr>
                <w:b/>
                <w:bCs/>
              </w:rPr>
            </w:pPr>
            <w:r w:rsidRPr="00A26FAB">
              <w:rPr>
                <w:b/>
                <w:bCs/>
              </w:rPr>
              <w:t>The worker uses summaries to bring together what the individual says about the topic.</w:t>
            </w:r>
          </w:p>
          <w:p w14:paraId="5BC684FE" w14:textId="77777777" w:rsidR="001A797E" w:rsidRDefault="001A797E" w:rsidP="001A797E"/>
          <w:p w14:paraId="455162A7" w14:textId="163E853B" w:rsidR="001A797E" w:rsidRPr="001A797E" w:rsidRDefault="001A797E" w:rsidP="00A26FAB">
            <w:pPr>
              <w:ind w:left="430" w:right="350"/>
            </w:pPr>
            <w:r w:rsidRPr="00A26FAB">
              <w:rPr>
                <w:u w:val="single"/>
              </w:rPr>
              <w:t>A high score</w:t>
            </w:r>
            <w:r w:rsidRPr="001A797E">
              <w:t xml:space="preserve">: The worker summarizes what the client has said about behavior change at several key points in the discussion to check their understanding of the client’s perspective. </w:t>
            </w:r>
          </w:p>
          <w:p w14:paraId="2572B226" w14:textId="77777777" w:rsidR="001A797E" w:rsidRDefault="001A797E" w:rsidP="00A26FAB">
            <w:pPr>
              <w:ind w:left="430" w:right="350"/>
            </w:pPr>
          </w:p>
          <w:p w14:paraId="5E426DEB" w14:textId="69E8DCFC" w:rsidR="001A797E" w:rsidRPr="001A797E" w:rsidRDefault="001A797E" w:rsidP="00A26FAB">
            <w:pPr>
              <w:ind w:left="790" w:right="710"/>
            </w:pPr>
            <w:r w:rsidRPr="001A797E">
              <w:t xml:space="preserve">Example: ‘OK, so just to recap on what we’ve spoken about so far, you feel that it’s important to stop drinking alcohol in excess for physical and mental health reasons. You also feel it’s important to stop drinking in excess so your family can stop worrying about your health. On the other hand, you’ve drank in excess for many years and tried to stop before. You don’t feel confident that you would be able to stop again if you tried. You feel drinking alcohol helps to relieve your stress. Does that sound right?’ </w:t>
            </w:r>
          </w:p>
          <w:p w14:paraId="11AE8721" w14:textId="77777777" w:rsidR="001A797E" w:rsidRDefault="001A797E" w:rsidP="00A26FAB">
            <w:pPr>
              <w:ind w:left="430" w:right="350"/>
            </w:pPr>
          </w:p>
          <w:p w14:paraId="25C3901C" w14:textId="1D98497C" w:rsidR="00A26FAB" w:rsidRPr="001A797E" w:rsidRDefault="001A797E" w:rsidP="00E9043D">
            <w:pPr>
              <w:ind w:left="430" w:right="350"/>
            </w:pPr>
            <w:r w:rsidRPr="00A26FAB">
              <w:rPr>
                <w:u w:val="single"/>
              </w:rPr>
              <w:t>A low score</w:t>
            </w:r>
            <w:r w:rsidRPr="001A797E">
              <w:t>: The worker does not summarize what the client has said about behavior change.</w:t>
            </w:r>
          </w:p>
        </w:tc>
      </w:tr>
      <w:tr w:rsidR="00116FE8" w14:paraId="19E7FF40" w14:textId="77777777" w:rsidTr="0009689D">
        <w:trPr>
          <w:trHeight w:val="710"/>
        </w:trPr>
        <w:tc>
          <w:tcPr>
            <w:tcW w:w="1513" w:type="dxa"/>
            <w:tcBorders>
              <w:right w:val="single" w:sz="4" w:space="0" w:color="auto"/>
            </w:tcBorders>
            <w:shd w:val="clear" w:color="auto" w:fill="D9D9D9" w:themeFill="background1" w:themeFillShade="D9"/>
            <w:vAlign w:val="center"/>
          </w:tcPr>
          <w:p w14:paraId="28C98620" w14:textId="77777777" w:rsidR="00116FE8" w:rsidRPr="001A797E" w:rsidRDefault="001A797E" w:rsidP="00640EF6">
            <w:pPr>
              <w:rPr>
                <w:b/>
                <w:bCs/>
              </w:rPr>
            </w:pPr>
            <w:r w:rsidRPr="001A797E">
              <w:rPr>
                <w:b/>
                <w:bCs/>
              </w:rPr>
              <w:t>Domain 3:</w:t>
            </w:r>
          </w:p>
          <w:p w14:paraId="63B46D55" w14:textId="54175177" w:rsidR="001A797E" w:rsidRPr="001A797E" w:rsidRDefault="001A797E" w:rsidP="00640EF6">
            <w:pPr>
              <w:rPr>
                <w:b/>
                <w:bCs/>
              </w:rPr>
            </w:pPr>
            <w:r w:rsidRPr="001A797E">
              <w:rPr>
                <w:b/>
                <w:bCs/>
              </w:rPr>
              <w:t>MI</w:t>
            </w:r>
          </w:p>
        </w:tc>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F7363A" w14:textId="5DC3BFE4" w:rsidR="00116FE8" w:rsidRPr="00C358C3" w:rsidRDefault="001A797E" w:rsidP="00610821">
            <w:pPr>
              <w:rPr>
                <w:b/>
                <w:bCs/>
              </w:rPr>
            </w:pPr>
            <w:r>
              <w:rPr>
                <w:b/>
                <w:bCs/>
              </w:rPr>
              <w:t>THE WHOLE MI CONSULTATION</w:t>
            </w:r>
          </w:p>
        </w:tc>
      </w:tr>
      <w:tr w:rsidR="00B3319C" w14:paraId="33A292A1" w14:textId="77777777" w:rsidTr="0055260C">
        <w:tc>
          <w:tcPr>
            <w:tcW w:w="1513" w:type="dxa"/>
            <w:tcBorders>
              <w:right w:val="single" w:sz="4" w:space="0" w:color="auto"/>
            </w:tcBorders>
          </w:tcPr>
          <w:p w14:paraId="3EC20DC2" w14:textId="77777777" w:rsidR="00A26FAB" w:rsidRDefault="00A26FAB" w:rsidP="00A26FAB">
            <w:pPr>
              <w:pStyle w:val="NoSpacing"/>
            </w:pPr>
            <w:r>
              <w:t xml:space="preserve">Motivational </w:t>
            </w:r>
          </w:p>
          <w:p w14:paraId="3596973B" w14:textId="77777777" w:rsidR="00A26FAB" w:rsidRDefault="00A26FAB" w:rsidP="00A26FAB">
            <w:pPr>
              <w:pStyle w:val="NoSpacing"/>
            </w:pPr>
            <w:r>
              <w:t>Interviewing</w:t>
            </w:r>
          </w:p>
          <w:p w14:paraId="6D347E69" w14:textId="77777777" w:rsidR="00A26FAB" w:rsidRDefault="00A26FAB" w:rsidP="00A26FAB">
            <w:pPr>
              <w:pStyle w:val="NoSpacing"/>
            </w:pPr>
            <w:r>
              <w:t xml:space="preserve">Engagement </w:t>
            </w:r>
          </w:p>
          <w:p w14:paraId="74380C38" w14:textId="11E26308" w:rsidR="00B3319C" w:rsidRPr="0070373D" w:rsidRDefault="00A26FAB" w:rsidP="00A26FAB">
            <w:r>
              <w:t>Assessment</w:t>
            </w:r>
          </w:p>
        </w:tc>
        <w:tc>
          <w:tcPr>
            <w:tcW w:w="544" w:type="dxa"/>
            <w:tcBorders>
              <w:top w:val="single" w:sz="4" w:space="0" w:color="auto"/>
              <w:left w:val="single" w:sz="4" w:space="0" w:color="auto"/>
              <w:bottom w:val="single" w:sz="4" w:space="0" w:color="auto"/>
              <w:right w:val="nil"/>
            </w:tcBorders>
          </w:tcPr>
          <w:p w14:paraId="2539B59C" w14:textId="7DEE4AAB" w:rsidR="00B3319C" w:rsidRPr="007504EB" w:rsidRDefault="008B3741" w:rsidP="00976560">
            <w:pPr>
              <w:rPr>
                <w:b/>
                <w:bCs/>
              </w:rPr>
            </w:pPr>
            <w:r>
              <w:rPr>
                <w:b/>
                <w:bCs/>
              </w:rPr>
              <w:t>9</w:t>
            </w:r>
            <w:r w:rsidR="007504EB">
              <w:rPr>
                <w:b/>
                <w:bCs/>
              </w:rPr>
              <w:t>.</w:t>
            </w:r>
          </w:p>
        </w:tc>
        <w:tc>
          <w:tcPr>
            <w:tcW w:w="8969" w:type="dxa"/>
            <w:tcBorders>
              <w:top w:val="single" w:sz="4" w:space="0" w:color="auto"/>
              <w:left w:val="nil"/>
              <w:bottom w:val="single" w:sz="4" w:space="0" w:color="auto"/>
              <w:right w:val="single" w:sz="4" w:space="0" w:color="auto"/>
            </w:tcBorders>
          </w:tcPr>
          <w:p w14:paraId="327BCF84" w14:textId="05D066E2" w:rsidR="0070373D" w:rsidRPr="00A26FAB" w:rsidRDefault="0070373D" w:rsidP="0070373D">
            <w:pPr>
              <w:rPr>
                <w:b/>
                <w:bCs/>
              </w:rPr>
            </w:pPr>
            <w:r w:rsidRPr="00A26FAB">
              <w:rPr>
                <w:b/>
                <w:bCs/>
              </w:rPr>
              <w:t>The worker acknowledges challenges about behavior change that the individual faces.</w:t>
            </w:r>
          </w:p>
          <w:p w14:paraId="681E4018" w14:textId="77777777" w:rsidR="0070373D" w:rsidRDefault="0070373D" w:rsidP="0070373D"/>
          <w:p w14:paraId="52D4BCD0" w14:textId="172AA2F2" w:rsidR="0070373D" w:rsidRDefault="0070373D" w:rsidP="00A26FAB">
            <w:pPr>
              <w:ind w:left="430" w:right="350"/>
            </w:pPr>
            <w:r w:rsidRPr="00A26FAB">
              <w:rPr>
                <w:u w:val="single"/>
              </w:rPr>
              <w:t>A high score</w:t>
            </w:r>
            <w:r w:rsidRPr="0070373D">
              <w:t xml:space="preserve">: The worker regularly and explicitly acknowledges the challenges that may be facing the client. This affirmation is done by focusing on the strengths that the client has in the face of these challenges. </w:t>
            </w:r>
          </w:p>
          <w:p w14:paraId="6B6A97F6" w14:textId="77777777" w:rsidR="0070373D" w:rsidRPr="0070373D" w:rsidRDefault="0070373D" w:rsidP="00A26FAB">
            <w:pPr>
              <w:ind w:left="430" w:right="350"/>
            </w:pPr>
          </w:p>
          <w:p w14:paraId="465C6ACD" w14:textId="5675F1FD" w:rsidR="0070373D" w:rsidRDefault="0070373D" w:rsidP="00A26FAB">
            <w:pPr>
              <w:ind w:left="790" w:right="710"/>
            </w:pPr>
            <w:r w:rsidRPr="0070373D">
              <w:t xml:space="preserve">Example: ‘I can understand why it is so hard for you to give up drinking alcohol. You have so much stress to deal with in your life right now. It must be hard. But even though this is difficult, you have already begun to make changes to your lifestyle following CPS involvement and you’ve managed to keep them up even though it’s tough’. </w:t>
            </w:r>
          </w:p>
          <w:p w14:paraId="10205A11" w14:textId="77777777" w:rsidR="0070373D" w:rsidRPr="0070373D" w:rsidRDefault="0070373D" w:rsidP="00A26FAB">
            <w:pPr>
              <w:ind w:left="430" w:right="350"/>
            </w:pPr>
          </w:p>
          <w:p w14:paraId="31F8DF7D" w14:textId="7647D5C3" w:rsidR="00A26FAB" w:rsidRPr="0070373D" w:rsidRDefault="0070373D" w:rsidP="00E9043D">
            <w:pPr>
              <w:ind w:left="430" w:right="350"/>
            </w:pPr>
            <w:r w:rsidRPr="00A26FAB">
              <w:rPr>
                <w:u w:val="single"/>
              </w:rPr>
              <w:t>A low score</w:t>
            </w:r>
            <w:r w:rsidRPr="0070373D">
              <w:t>: The worker does not make any explicit acknowledgment the challenges that face the client and does not focus on any of the personal strengths that the client has.</w:t>
            </w:r>
          </w:p>
        </w:tc>
      </w:tr>
      <w:tr w:rsidR="00CD4C60" w14:paraId="52AE275D" w14:textId="77777777" w:rsidTr="0055260C">
        <w:tc>
          <w:tcPr>
            <w:tcW w:w="1513" w:type="dxa"/>
            <w:tcBorders>
              <w:bottom w:val="single" w:sz="4" w:space="0" w:color="auto"/>
              <w:right w:val="single" w:sz="4" w:space="0" w:color="auto"/>
            </w:tcBorders>
          </w:tcPr>
          <w:p w14:paraId="0253A67F" w14:textId="77777777" w:rsidR="00CD4C60" w:rsidRDefault="00CD4C60" w:rsidP="00CD4C60">
            <w:pPr>
              <w:pStyle w:val="NoSpacing"/>
            </w:pPr>
            <w:r>
              <w:lastRenderedPageBreak/>
              <w:t xml:space="preserve">Motivational </w:t>
            </w:r>
          </w:p>
          <w:p w14:paraId="5E26F4EE" w14:textId="77777777" w:rsidR="00CD4C60" w:rsidRDefault="00CD4C60" w:rsidP="00CD4C60">
            <w:pPr>
              <w:pStyle w:val="NoSpacing"/>
            </w:pPr>
            <w:r>
              <w:t>Interviewing</w:t>
            </w:r>
          </w:p>
          <w:p w14:paraId="178F4168" w14:textId="77777777" w:rsidR="00CD4C60" w:rsidRDefault="00CD4C60" w:rsidP="00CD4C60">
            <w:pPr>
              <w:pStyle w:val="NoSpacing"/>
            </w:pPr>
            <w:r>
              <w:t xml:space="preserve">Engagement </w:t>
            </w:r>
          </w:p>
          <w:p w14:paraId="43FC1145" w14:textId="6DCCEF52" w:rsidR="00CD4C60" w:rsidRPr="0070373D" w:rsidRDefault="00CD4C60" w:rsidP="00CD4C60">
            <w:r>
              <w:t>Assessment</w:t>
            </w:r>
          </w:p>
        </w:tc>
        <w:tc>
          <w:tcPr>
            <w:tcW w:w="544" w:type="dxa"/>
            <w:tcBorders>
              <w:top w:val="single" w:sz="4" w:space="0" w:color="auto"/>
              <w:left w:val="single" w:sz="4" w:space="0" w:color="auto"/>
              <w:bottom w:val="single" w:sz="4" w:space="0" w:color="auto"/>
              <w:right w:val="nil"/>
            </w:tcBorders>
          </w:tcPr>
          <w:p w14:paraId="382F4B2D" w14:textId="587AF1F2" w:rsidR="00CD4C60" w:rsidRPr="007504EB" w:rsidRDefault="008B3741" w:rsidP="00CD4C60">
            <w:pPr>
              <w:rPr>
                <w:b/>
                <w:bCs/>
              </w:rPr>
            </w:pPr>
            <w:r>
              <w:rPr>
                <w:b/>
                <w:bCs/>
              </w:rPr>
              <w:t>10</w:t>
            </w:r>
            <w:r w:rsidR="007504EB">
              <w:rPr>
                <w:b/>
                <w:bCs/>
              </w:rPr>
              <w:t>.</w:t>
            </w:r>
          </w:p>
        </w:tc>
        <w:tc>
          <w:tcPr>
            <w:tcW w:w="8969" w:type="dxa"/>
            <w:tcBorders>
              <w:top w:val="single" w:sz="4" w:space="0" w:color="auto"/>
              <w:left w:val="nil"/>
              <w:bottom w:val="single" w:sz="4" w:space="0" w:color="auto"/>
              <w:right w:val="single" w:sz="4" w:space="0" w:color="auto"/>
            </w:tcBorders>
          </w:tcPr>
          <w:p w14:paraId="2A7C2038" w14:textId="2E9BF325" w:rsidR="00590216" w:rsidRPr="00590216" w:rsidRDefault="00590216" w:rsidP="00590216">
            <w:pPr>
              <w:rPr>
                <w:b/>
                <w:bCs/>
              </w:rPr>
            </w:pPr>
            <w:r w:rsidRPr="00590216">
              <w:rPr>
                <w:b/>
                <w:bCs/>
              </w:rPr>
              <w:t>When the worker provides information, it is sensitive to the individual’s concerns and understanding.</w:t>
            </w:r>
          </w:p>
          <w:p w14:paraId="4AA7BDD1" w14:textId="77777777" w:rsidR="00590216" w:rsidRDefault="00590216" w:rsidP="00590216"/>
          <w:p w14:paraId="76ECDF87" w14:textId="77777777" w:rsidR="00590216" w:rsidRPr="0044181A" w:rsidRDefault="00590216" w:rsidP="00590216">
            <w:pPr>
              <w:rPr>
                <w:i/>
                <w:iCs/>
              </w:rPr>
            </w:pPr>
            <w:r w:rsidRPr="0044181A">
              <w:rPr>
                <w:i/>
                <w:iCs/>
              </w:rPr>
              <w:t>* Please note: This item does not need to be scored if it is not applicable to the context*</w:t>
            </w:r>
          </w:p>
          <w:p w14:paraId="02BF9341" w14:textId="77777777" w:rsidR="00590216" w:rsidRDefault="00590216" w:rsidP="00590216"/>
          <w:p w14:paraId="7848406A" w14:textId="0ABB9D9E" w:rsidR="00590216" w:rsidRDefault="00590216" w:rsidP="004A0A41">
            <w:pPr>
              <w:ind w:left="430" w:right="350"/>
            </w:pPr>
            <w:r w:rsidRPr="004A0A41">
              <w:rPr>
                <w:u w:val="single"/>
              </w:rPr>
              <w:t>A high score</w:t>
            </w:r>
            <w:r>
              <w:t>: The worker tries to understand what the client knows</w:t>
            </w:r>
            <w:r w:rsidR="0044181A">
              <w:t xml:space="preserve"> and </w:t>
            </w:r>
            <w:r>
              <w:t xml:space="preserve">wants to know and elicits their personal reaction to information provided. </w:t>
            </w:r>
          </w:p>
          <w:p w14:paraId="0C44F827" w14:textId="77777777" w:rsidR="00590216" w:rsidRDefault="00590216" w:rsidP="004A0A41">
            <w:pPr>
              <w:ind w:left="430" w:right="350"/>
            </w:pPr>
          </w:p>
          <w:p w14:paraId="06DC24D0" w14:textId="4CF0B1A5" w:rsidR="00590216" w:rsidRDefault="00590216" w:rsidP="004A0A41">
            <w:pPr>
              <w:ind w:left="790" w:right="710"/>
            </w:pPr>
            <w:r>
              <w:t>Example: ‘I wonder how much you know about how trauma can affect people and what can help people handle their past trauma.  What kinds of things have you heard about?’</w:t>
            </w:r>
          </w:p>
          <w:p w14:paraId="48DBEE72" w14:textId="77777777" w:rsidR="00590216" w:rsidRDefault="00590216" w:rsidP="004A0A41">
            <w:pPr>
              <w:ind w:left="430" w:right="350"/>
            </w:pPr>
          </w:p>
          <w:p w14:paraId="467CEE3E" w14:textId="514AF0E9" w:rsidR="00590216" w:rsidRDefault="00590216" w:rsidP="004A0A41">
            <w:pPr>
              <w:ind w:left="430" w:right="350"/>
            </w:pPr>
            <w:r w:rsidRPr="004A0A41">
              <w:rPr>
                <w:u w:val="single"/>
              </w:rPr>
              <w:t>A low score</w:t>
            </w:r>
            <w:r>
              <w:t xml:space="preserve">: The worker gives information to the client without asking whether the client wants or needs information. The personal relevance of the information is not drawn out of the client but provided by the worker. A low score would also be given if the client requests information from the worker, and the worker does not provide any. </w:t>
            </w:r>
          </w:p>
          <w:p w14:paraId="0C0DBDB4" w14:textId="77777777" w:rsidR="00590216" w:rsidRDefault="00590216" w:rsidP="004A0A41">
            <w:pPr>
              <w:ind w:left="430" w:right="350"/>
            </w:pPr>
          </w:p>
          <w:p w14:paraId="4ED391D8" w14:textId="77777777" w:rsidR="00CD4C60" w:rsidRDefault="00590216" w:rsidP="004A0A41">
            <w:pPr>
              <w:ind w:left="430" w:right="350"/>
            </w:pPr>
            <w:r w:rsidRPr="004A0A41">
              <w:rPr>
                <w:u w:val="single"/>
              </w:rPr>
              <w:t>Not Applicable</w:t>
            </w:r>
            <w:r>
              <w:t>: There is no information requested or exchanged within the consultation.</w:t>
            </w:r>
          </w:p>
          <w:p w14:paraId="0963BF4A" w14:textId="7759E5D8" w:rsidR="004A0A41" w:rsidRPr="0070373D" w:rsidRDefault="004A0A41" w:rsidP="00590216"/>
        </w:tc>
      </w:tr>
      <w:tr w:rsidR="00CD4C60" w14:paraId="575AE01D" w14:textId="77777777" w:rsidTr="0055260C">
        <w:tc>
          <w:tcPr>
            <w:tcW w:w="1513" w:type="dxa"/>
            <w:tcBorders>
              <w:top w:val="single" w:sz="4" w:space="0" w:color="auto"/>
              <w:left w:val="single" w:sz="4" w:space="0" w:color="auto"/>
              <w:bottom w:val="single" w:sz="4" w:space="0" w:color="auto"/>
              <w:right w:val="single" w:sz="4" w:space="0" w:color="auto"/>
            </w:tcBorders>
          </w:tcPr>
          <w:p w14:paraId="6A0613FF" w14:textId="77777777" w:rsidR="00CD4C60" w:rsidRDefault="00CD4C60" w:rsidP="00CD4C60">
            <w:pPr>
              <w:pStyle w:val="NoSpacing"/>
            </w:pPr>
            <w:r>
              <w:t xml:space="preserve">Motivational </w:t>
            </w:r>
          </w:p>
          <w:p w14:paraId="063A1D8B" w14:textId="77777777" w:rsidR="00CD4C60" w:rsidRDefault="00CD4C60" w:rsidP="00CD4C60">
            <w:pPr>
              <w:pStyle w:val="NoSpacing"/>
            </w:pPr>
            <w:r>
              <w:t>Interviewing</w:t>
            </w:r>
          </w:p>
          <w:p w14:paraId="7E8C134B" w14:textId="77777777" w:rsidR="00CD4C60" w:rsidRDefault="00CD4C60" w:rsidP="00CD4C60">
            <w:pPr>
              <w:pStyle w:val="NoSpacing"/>
            </w:pPr>
            <w:r>
              <w:t xml:space="preserve">Engagement </w:t>
            </w:r>
          </w:p>
          <w:p w14:paraId="38A3A71F" w14:textId="5ECD0E1E" w:rsidR="00CD4C60" w:rsidRPr="0070373D" w:rsidRDefault="00CD4C60" w:rsidP="00CD4C60">
            <w:r>
              <w:t>Assessment</w:t>
            </w:r>
          </w:p>
        </w:tc>
        <w:tc>
          <w:tcPr>
            <w:tcW w:w="544" w:type="dxa"/>
            <w:tcBorders>
              <w:top w:val="single" w:sz="4" w:space="0" w:color="auto"/>
              <w:left w:val="single" w:sz="4" w:space="0" w:color="auto"/>
              <w:bottom w:val="single" w:sz="4" w:space="0" w:color="auto"/>
              <w:right w:val="nil"/>
            </w:tcBorders>
          </w:tcPr>
          <w:p w14:paraId="794F17D1" w14:textId="540265EB" w:rsidR="00CD4C60" w:rsidRPr="007504EB" w:rsidRDefault="00CD4C60" w:rsidP="00CD4C60">
            <w:pPr>
              <w:rPr>
                <w:b/>
                <w:bCs/>
              </w:rPr>
            </w:pPr>
            <w:r w:rsidRPr="007504EB">
              <w:rPr>
                <w:b/>
                <w:bCs/>
              </w:rPr>
              <w:t>1</w:t>
            </w:r>
            <w:r w:rsidR="008B3741">
              <w:rPr>
                <w:b/>
                <w:bCs/>
              </w:rPr>
              <w:t>1</w:t>
            </w:r>
            <w:r w:rsidR="007504EB">
              <w:rPr>
                <w:b/>
                <w:bCs/>
              </w:rPr>
              <w:t>.</w:t>
            </w:r>
          </w:p>
        </w:tc>
        <w:tc>
          <w:tcPr>
            <w:tcW w:w="8969" w:type="dxa"/>
            <w:tcBorders>
              <w:top w:val="single" w:sz="4" w:space="0" w:color="auto"/>
              <w:left w:val="nil"/>
              <w:bottom w:val="single" w:sz="4" w:space="0" w:color="auto"/>
              <w:right w:val="single" w:sz="4" w:space="0" w:color="auto"/>
            </w:tcBorders>
          </w:tcPr>
          <w:p w14:paraId="01B7FAC5" w14:textId="539DF914" w:rsidR="00CD4C60" w:rsidRPr="004A0A41" w:rsidRDefault="00CD4C60" w:rsidP="00CD4C60">
            <w:pPr>
              <w:rPr>
                <w:b/>
                <w:bCs/>
              </w:rPr>
            </w:pPr>
            <w:r w:rsidRPr="004A0A41">
              <w:rPr>
                <w:b/>
                <w:bCs/>
              </w:rPr>
              <w:t>The worker actively conveys respect for the individual’s choice about behavior change.</w:t>
            </w:r>
          </w:p>
          <w:p w14:paraId="195B01E8" w14:textId="77777777" w:rsidR="004A0A41" w:rsidRDefault="004A0A41" w:rsidP="00CD4C60">
            <w:pPr>
              <w:rPr>
                <w:u w:val="single"/>
              </w:rPr>
            </w:pPr>
          </w:p>
          <w:p w14:paraId="0A1C15E9" w14:textId="5A4C4238" w:rsidR="00CD4C60" w:rsidRDefault="00CD4C60" w:rsidP="004A0A41">
            <w:pPr>
              <w:ind w:left="430" w:right="350"/>
            </w:pPr>
            <w:r w:rsidRPr="004A0A41">
              <w:rPr>
                <w:u w:val="single"/>
              </w:rPr>
              <w:t>A high score</w:t>
            </w:r>
            <w:r>
              <w:t xml:space="preserve">: The worker openly acknowledges and accepts client choice even if this does not fit in </w:t>
            </w:r>
            <w:r w:rsidR="00F478C9">
              <w:t>the</w:t>
            </w:r>
            <w:r>
              <w:t xml:space="preserve"> </w:t>
            </w:r>
            <w:r w:rsidR="00F478C9">
              <w:t>w</w:t>
            </w:r>
            <w:r>
              <w:t>orker’s agenda. The worker does not put any pressure on the client to change their behavior.</w:t>
            </w:r>
          </w:p>
          <w:p w14:paraId="5CCBA69A" w14:textId="77777777" w:rsidR="004A0A41" w:rsidRDefault="004A0A41" w:rsidP="004A0A41">
            <w:pPr>
              <w:ind w:left="430" w:right="350"/>
            </w:pPr>
          </w:p>
          <w:p w14:paraId="728143EA" w14:textId="6E69681A" w:rsidR="00CD4C60" w:rsidRDefault="00CD4C60" w:rsidP="004A0A41">
            <w:pPr>
              <w:ind w:left="790" w:right="710"/>
            </w:pPr>
            <w:r>
              <w:t>Example: ‘At the end of the day, it’s your choice. It’s up to you if you want to make any changes, and you need to figure out what that looks like for you.’</w:t>
            </w:r>
          </w:p>
          <w:p w14:paraId="5FF5705B" w14:textId="77777777" w:rsidR="004A0A41" w:rsidRDefault="004A0A41" w:rsidP="004A0A41">
            <w:pPr>
              <w:ind w:left="430" w:right="350"/>
            </w:pPr>
          </w:p>
          <w:p w14:paraId="017818BE" w14:textId="7D153956" w:rsidR="00CD4C60" w:rsidRDefault="00CD4C60" w:rsidP="004A0A41">
            <w:pPr>
              <w:ind w:left="430" w:right="350"/>
            </w:pPr>
            <w:r w:rsidRPr="004A0A41">
              <w:rPr>
                <w:u w:val="single"/>
              </w:rPr>
              <w:t>A low score</w:t>
            </w:r>
            <w:r>
              <w:t>: The worker does not acknowledge or accept client choice.</w:t>
            </w:r>
          </w:p>
          <w:p w14:paraId="6A5198AC" w14:textId="65E446AC" w:rsidR="004A0A41" w:rsidRDefault="004A0A41" w:rsidP="00CD4C60"/>
        </w:tc>
      </w:tr>
      <w:tr w:rsidR="00CD4C60" w14:paraId="4A4DB88A" w14:textId="77777777" w:rsidTr="0009689D">
        <w:trPr>
          <w:trHeight w:val="809"/>
        </w:trPr>
        <w:tc>
          <w:tcPr>
            <w:tcW w:w="1513" w:type="dxa"/>
            <w:tcBorders>
              <w:top w:val="single" w:sz="4" w:space="0" w:color="auto"/>
              <w:right w:val="single" w:sz="4" w:space="0" w:color="auto"/>
            </w:tcBorders>
            <w:shd w:val="clear" w:color="auto" w:fill="D9D9D9" w:themeFill="background1" w:themeFillShade="D9"/>
            <w:vAlign w:val="center"/>
          </w:tcPr>
          <w:p w14:paraId="31575B8D" w14:textId="77777777" w:rsidR="00CD4C60" w:rsidRPr="00F25497" w:rsidRDefault="00CD4C60" w:rsidP="00CD4C60">
            <w:pPr>
              <w:rPr>
                <w:b/>
                <w:bCs/>
              </w:rPr>
            </w:pPr>
            <w:r w:rsidRPr="00F25497">
              <w:rPr>
                <w:b/>
                <w:bCs/>
              </w:rPr>
              <w:t xml:space="preserve">Domain 4: </w:t>
            </w:r>
          </w:p>
          <w:p w14:paraId="0B02A86B" w14:textId="221C4387" w:rsidR="00CD4C60" w:rsidRPr="00F25497" w:rsidRDefault="00CD4C60" w:rsidP="00CD4C60">
            <w:pPr>
              <w:rPr>
                <w:b/>
                <w:bCs/>
              </w:rPr>
            </w:pPr>
            <w:r w:rsidRPr="00F25497">
              <w:rPr>
                <w:b/>
                <w:bCs/>
              </w:rPr>
              <w:t>MI</w:t>
            </w:r>
          </w:p>
        </w:tc>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4E1378" w14:textId="787E2838" w:rsidR="00CD4C60" w:rsidRPr="00F25497" w:rsidRDefault="00CD4C60" w:rsidP="00CD4C60">
            <w:pPr>
              <w:rPr>
                <w:b/>
                <w:bCs/>
              </w:rPr>
            </w:pPr>
            <w:r w:rsidRPr="00F25497">
              <w:rPr>
                <w:b/>
                <w:bCs/>
              </w:rPr>
              <w:t>TALK ABOUT TARGETS</w:t>
            </w:r>
          </w:p>
        </w:tc>
      </w:tr>
      <w:tr w:rsidR="00CD4C60" w14:paraId="3CF31190" w14:textId="77777777" w:rsidTr="0055260C">
        <w:tc>
          <w:tcPr>
            <w:tcW w:w="1513" w:type="dxa"/>
            <w:tcBorders>
              <w:right w:val="single" w:sz="4" w:space="0" w:color="auto"/>
            </w:tcBorders>
          </w:tcPr>
          <w:p w14:paraId="6A5EF3BA" w14:textId="77777777" w:rsidR="00CD4C60" w:rsidRDefault="00CD4C60" w:rsidP="00CD4C60">
            <w:r>
              <w:t xml:space="preserve">Motivational Interviewing </w:t>
            </w:r>
          </w:p>
          <w:p w14:paraId="57B90D4C" w14:textId="77777777" w:rsidR="00CD4C60" w:rsidRDefault="00CD4C60" w:rsidP="00CD4C60">
            <w:r>
              <w:t xml:space="preserve">Engagement </w:t>
            </w:r>
          </w:p>
          <w:p w14:paraId="22AD548C" w14:textId="713FF792" w:rsidR="00CD4C60" w:rsidRPr="0070373D" w:rsidRDefault="00CD4C60" w:rsidP="00CD4C60">
            <w:r>
              <w:t>Assessment</w:t>
            </w:r>
          </w:p>
        </w:tc>
        <w:tc>
          <w:tcPr>
            <w:tcW w:w="544" w:type="dxa"/>
            <w:tcBorders>
              <w:top w:val="single" w:sz="4" w:space="0" w:color="auto"/>
              <w:left w:val="single" w:sz="4" w:space="0" w:color="auto"/>
              <w:bottom w:val="single" w:sz="4" w:space="0" w:color="auto"/>
              <w:right w:val="nil"/>
            </w:tcBorders>
          </w:tcPr>
          <w:p w14:paraId="6E9148E3" w14:textId="366EC1AA" w:rsidR="00CD4C60" w:rsidRPr="007504EB" w:rsidRDefault="00CD4C60" w:rsidP="00CD4C60">
            <w:pPr>
              <w:rPr>
                <w:b/>
                <w:bCs/>
              </w:rPr>
            </w:pPr>
            <w:r w:rsidRPr="007504EB">
              <w:rPr>
                <w:b/>
                <w:bCs/>
              </w:rPr>
              <w:t>1</w:t>
            </w:r>
            <w:r w:rsidR="008B3741">
              <w:rPr>
                <w:b/>
                <w:bCs/>
              </w:rPr>
              <w:t>2</w:t>
            </w:r>
            <w:r w:rsidR="007504EB">
              <w:rPr>
                <w:b/>
                <w:bCs/>
              </w:rPr>
              <w:t>.</w:t>
            </w:r>
          </w:p>
        </w:tc>
        <w:tc>
          <w:tcPr>
            <w:tcW w:w="8969" w:type="dxa"/>
            <w:tcBorders>
              <w:top w:val="single" w:sz="4" w:space="0" w:color="auto"/>
              <w:left w:val="nil"/>
              <w:bottom w:val="single" w:sz="4" w:space="0" w:color="auto"/>
              <w:right w:val="single" w:sz="4" w:space="0" w:color="auto"/>
            </w:tcBorders>
          </w:tcPr>
          <w:p w14:paraId="1FAC47F6" w14:textId="50C9BE72" w:rsidR="00CD4C60" w:rsidRPr="004A0A41" w:rsidRDefault="00CD4C60" w:rsidP="00CD4C60">
            <w:pPr>
              <w:rPr>
                <w:b/>
                <w:bCs/>
              </w:rPr>
            </w:pPr>
            <w:r w:rsidRPr="004A0A41">
              <w:rPr>
                <w:b/>
                <w:bCs/>
              </w:rPr>
              <w:t>The worker and individual exchange ideas about how the individual could change current behavior</w:t>
            </w:r>
          </w:p>
          <w:p w14:paraId="7C5FAB86" w14:textId="77777777" w:rsidR="004A0A41" w:rsidRDefault="004A0A41" w:rsidP="00CD4C60"/>
          <w:p w14:paraId="2F5163DD" w14:textId="2F128FF3" w:rsidR="00CD4C60" w:rsidRPr="00F65135" w:rsidRDefault="00CD4C60" w:rsidP="00CD4C60">
            <w:pPr>
              <w:rPr>
                <w:i/>
                <w:iCs/>
              </w:rPr>
            </w:pPr>
            <w:r w:rsidRPr="00F65135">
              <w:rPr>
                <w:i/>
                <w:iCs/>
              </w:rPr>
              <w:t>*Please note: This item does not have to b</w:t>
            </w:r>
            <w:r w:rsidR="008C4449">
              <w:rPr>
                <w:i/>
                <w:iCs/>
              </w:rPr>
              <w:t xml:space="preserve">e scored </w:t>
            </w:r>
            <w:r w:rsidRPr="00F65135">
              <w:rPr>
                <w:i/>
                <w:iCs/>
              </w:rPr>
              <w:t>if it is not applicable to the context*</w:t>
            </w:r>
          </w:p>
          <w:p w14:paraId="32FC68C7" w14:textId="77777777" w:rsidR="004A0A41" w:rsidRDefault="004A0A41" w:rsidP="00CD4C60"/>
          <w:p w14:paraId="6070D14D" w14:textId="6B958253" w:rsidR="00CD4C60" w:rsidRDefault="00CD4C60" w:rsidP="001C6630">
            <w:pPr>
              <w:ind w:left="430" w:right="350"/>
            </w:pPr>
            <w:r w:rsidRPr="001C6630">
              <w:rPr>
                <w:u w:val="single"/>
              </w:rPr>
              <w:t>A high score</w:t>
            </w:r>
            <w:r>
              <w:t xml:space="preserve">: The worker actively encourages the client to brainstorm </w:t>
            </w:r>
            <w:r w:rsidR="002F5477">
              <w:t>several</w:t>
            </w:r>
            <w:r>
              <w:t xml:space="preserve"> strategies that may help them change their behavior. With encouragement, the client offers the most ideas, and the worker also makes suggestions. </w:t>
            </w:r>
          </w:p>
          <w:p w14:paraId="10F1F9C1" w14:textId="77777777" w:rsidR="001C6630" w:rsidRDefault="001C6630" w:rsidP="001C6630">
            <w:pPr>
              <w:ind w:left="430" w:right="350"/>
            </w:pPr>
          </w:p>
          <w:p w14:paraId="631A63C4" w14:textId="2E07180A" w:rsidR="00CD4C60" w:rsidRDefault="00CD4C60" w:rsidP="001C6630">
            <w:pPr>
              <w:ind w:left="790" w:right="710"/>
            </w:pPr>
            <w:r>
              <w:t>Example: ‘How would you like to work toward making positive changes in your life? You have some good insight. What do you feel has worked best for you in the past? Could some of those strategies be useful this time?’</w:t>
            </w:r>
          </w:p>
          <w:p w14:paraId="61320794" w14:textId="77777777" w:rsidR="001C6630" w:rsidRDefault="001C6630" w:rsidP="001C6630">
            <w:pPr>
              <w:ind w:left="430" w:right="350"/>
            </w:pPr>
          </w:p>
          <w:p w14:paraId="06724C85" w14:textId="3CBE216A" w:rsidR="00CD4C60" w:rsidRDefault="00CD4C60" w:rsidP="001C6630">
            <w:pPr>
              <w:ind w:left="430" w:right="350"/>
            </w:pPr>
            <w:r w:rsidRPr="001C6630">
              <w:rPr>
                <w:u w:val="single"/>
              </w:rPr>
              <w:lastRenderedPageBreak/>
              <w:t>A low score</w:t>
            </w:r>
            <w:r>
              <w:t>: The worker does not encourage the client to brainstorm. There is no exchange about a range of possibilities. The client does not suggest any. Instead, it is the worker only who suggests ideas for change.</w:t>
            </w:r>
          </w:p>
          <w:p w14:paraId="27030050" w14:textId="77777777" w:rsidR="001C6630" w:rsidRDefault="001C6630" w:rsidP="001C6630">
            <w:pPr>
              <w:ind w:left="430" w:right="350"/>
            </w:pPr>
          </w:p>
          <w:p w14:paraId="77ED34C6" w14:textId="4D300974" w:rsidR="00CD4C60" w:rsidRDefault="00CD4C60" w:rsidP="001C6630">
            <w:pPr>
              <w:ind w:left="430" w:right="350"/>
            </w:pPr>
            <w:r w:rsidRPr="001C6630">
              <w:rPr>
                <w:u w:val="single"/>
              </w:rPr>
              <w:t>Not Applicable</w:t>
            </w:r>
            <w:r>
              <w:t>: There is no discussion of targets within the consultation.</w:t>
            </w:r>
          </w:p>
          <w:p w14:paraId="56A617FC" w14:textId="392FC033" w:rsidR="001C6630" w:rsidRDefault="001C6630" w:rsidP="00CD4C60"/>
        </w:tc>
      </w:tr>
      <w:tr w:rsidR="00CD4C60" w14:paraId="659810B0" w14:textId="77777777" w:rsidTr="0009689D">
        <w:trPr>
          <w:trHeight w:val="782"/>
        </w:trPr>
        <w:tc>
          <w:tcPr>
            <w:tcW w:w="1513" w:type="dxa"/>
            <w:tcBorders>
              <w:right w:val="single" w:sz="4" w:space="0" w:color="auto"/>
            </w:tcBorders>
            <w:shd w:val="clear" w:color="auto" w:fill="D9D9D9" w:themeFill="background1" w:themeFillShade="D9"/>
            <w:vAlign w:val="center"/>
          </w:tcPr>
          <w:p w14:paraId="365003E4" w14:textId="77777777" w:rsidR="00CD4C60" w:rsidRPr="008516C5" w:rsidRDefault="00CD4C60" w:rsidP="00CD4C60">
            <w:pPr>
              <w:rPr>
                <w:b/>
                <w:bCs/>
              </w:rPr>
            </w:pPr>
            <w:r w:rsidRPr="008516C5">
              <w:rPr>
                <w:b/>
                <w:bCs/>
              </w:rPr>
              <w:lastRenderedPageBreak/>
              <w:t xml:space="preserve">Domain 5: </w:t>
            </w:r>
          </w:p>
          <w:p w14:paraId="5D9B9881" w14:textId="460E86A3" w:rsidR="00CD4C60" w:rsidRPr="008516C5" w:rsidRDefault="00CD4C60" w:rsidP="00CD4C60">
            <w:pPr>
              <w:rPr>
                <w:b/>
                <w:bCs/>
              </w:rPr>
            </w:pPr>
            <w:r w:rsidRPr="008516C5">
              <w:rPr>
                <w:b/>
                <w:bCs/>
              </w:rPr>
              <w:t xml:space="preserve">MiTEAM </w:t>
            </w:r>
          </w:p>
        </w:tc>
        <w:tc>
          <w:tcPr>
            <w:tcW w:w="95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08EDD1" w14:textId="59928FD3" w:rsidR="00CD4C60" w:rsidRPr="008516C5" w:rsidRDefault="00CD4C60" w:rsidP="00CD4C60">
            <w:pPr>
              <w:rPr>
                <w:b/>
                <w:bCs/>
              </w:rPr>
            </w:pPr>
            <w:r w:rsidRPr="008516C5">
              <w:rPr>
                <w:b/>
                <w:bCs/>
              </w:rPr>
              <w:t>THE WHOLE OBSERVATION</w:t>
            </w:r>
          </w:p>
        </w:tc>
      </w:tr>
      <w:tr w:rsidR="00CD4C60" w14:paraId="31269D43" w14:textId="77777777" w:rsidTr="0055260C">
        <w:tc>
          <w:tcPr>
            <w:tcW w:w="1513" w:type="dxa"/>
            <w:tcBorders>
              <w:right w:val="single" w:sz="4" w:space="0" w:color="auto"/>
            </w:tcBorders>
          </w:tcPr>
          <w:p w14:paraId="5E21CD0D" w14:textId="77777777" w:rsidR="00CD4C60" w:rsidRDefault="00CD4C60" w:rsidP="00CD4C60">
            <w:r>
              <w:t xml:space="preserve">Engagement </w:t>
            </w:r>
          </w:p>
          <w:p w14:paraId="51C45A8A" w14:textId="77777777" w:rsidR="00CD4C60" w:rsidRDefault="00CD4C60" w:rsidP="00CD4C60">
            <w:r>
              <w:t xml:space="preserve">Assessment </w:t>
            </w:r>
          </w:p>
          <w:p w14:paraId="15C51EC2" w14:textId="74D252C5" w:rsidR="00CD4C60" w:rsidRPr="0070373D" w:rsidRDefault="00CD4C60" w:rsidP="00CD4C60">
            <w:r>
              <w:t>Teaming</w:t>
            </w:r>
          </w:p>
        </w:tc>
        <w:tc>
          <w:tcPr>
            <w:tcW w:w="544" w:type="dxa"/>
            <w:tcBorders>
              <w:top w:val="single" w:sz="4" w:space="0" w:color="auto"/>
              <w:left w:val="single" w:sz="4" w:space="0" w:color="auto"/>
              <w:bottom w:val="single" w:sz="4" w:space="0" w:color="auto"/>
              <w:right w:val="nil"/>
            </w:tcBorders>
          </w:tcPr>
          <w:p w14:paraId="4639C4C1" w14:textId="29306B1E" w:rsidR="00CD4C60" w:rsidRPr="007504EB" w:rsidRDefault="00CD4C60" w:rsidP="00CD4C60">
            <w:pPr>
              <w:rPr>
                <w:b/>
                <w:bCs/>
              </w:rPr>
            </w:pPr>
            <w:r w:rsidRPr="007504EB">
              <w:rPr>
                <w:b/>
                <w:bCs/>
              </w:rPr>
              <w:t>1</w:t>
            </w:r>
            <w:r w:rsidR="008B3741">
              <w:rPr>
                <w:b/>
                <w:bCs/>
              </w:rPr>
              <w:t>3</w:t>
            </w:r>
            <w:r w:rsidR="007504EB">
              <w:rPr>
                <w:b/>
                <w:bCs/>
              </w:rPr>
              <w:t>.</w:t>
            </w:r>
          </w:p>
        </w:tc>
        <w:tc>
          <w:tcPr>
            <w:tcW w:w="8969" w:type="dxa"/>
            <w:tcBorders>
              <w:top w:val="single" w:sz="4" w:space="0" w:color="auto"/>
              <w:left w:val="nil"/>
              <w:bottom w:val="single" w:sz="4" w:space="0" w:color="auto"/>
              <w:right w:val="single" w:sz="4" w:space="0" w:color="auto"/>
            </w:tcBorders>
          </w:tcPr>
          <w:p w14:paraId="38ADBFC6" w14:textId="4DD52BC2" w:rsidR="00CD4C60" w:rsidRPr="001C6630" w:rsidRDefault="00CD4C60" w:rsidP="00CD4C60">
            <w:pPr>
              <w:rPr>
                <w:b/>
                <w:bCs/>
              </w:rPr>
            </w:pPr>
            <w:r w:rsidRPr="001C6630">
              <w:rPr>
                <w:b/>
                <w:bCs/>
              </w:rPr>
              <w:t>The worker demonstrates efforts to reduce the power differential.</w:t>
            </w:r>
          </w:p>
          <w:p w14:paraId="7CA2E971" w14:textId="77777777" w:rsidR="00CD4C60" w:rsidRDefault="00CD4C60" w:rsidP="00CD4C60"/>
          <w:p w14:paraId="10E27E14" w14:textId="1F82F680" w:rsidR="00CD4C60" w:rsidRDefault="00CD4C60" w:rsidP="001C6630">
            <w:pPr>
              <w:ind w:left="430" w:right="350"/>
            </w:pPr>
            <w:r w:rsidRPr="001C6630">
              <w:rPr>
                <w:u w:val="single"/>
              </w:rPr>
              <w:t>A high score</w:t>
            </w:r>
            <w:r>
              <w:t xml:space="preserve">: The worker positions </w:t>
            </w:r>
            <w:r w:rsidR="00487623">
              <w:t>them</w:t>
            </w:r>
            <w:r>
              <w:t>self</w:t>
            </w:r>
            <w:r w:rsidR="00487623">
              <w:t xml:space="preserve"> </w:t>
            </w:r>
            <w:r>
              <w:t>using open and inviting body language</w:t>
            </w:r>
            <w:r w:rsidR="00692FB8">
              <w:t>;</w:t>
            </w:r>
            <w:r>
              <w:t xml:space="preserve"> empowers individual(s) to share own story</w:t>
            </w:r>
            <w:r w:rsidR="00692FB8">
              <w:t>;</w:t>
            </w:r>
            <w:r>
              <w:t xml:space="preserve"> uses statements that acknowledge and lessen </w:t>
            </w:r>
            <w:r w:rsidRPr="00692FB8">
              <w:t>the perceived authority</w:t>
            </w:r>
            <w:r w:rsidR="00692FB8">
              <w:t>;</w:t>
            </w:r>
            <w:r w:rsidRPr="00692FB8">
              <w:t xml:space="preserve"> encourages</w:t>
            </w:r>
            <w:r>
              <w:t xml:space="preserve"> individual(s) to take ownership of their role</w:t>
            </w:r>
            <w:r w:rsidR="00692FB8">
              <w:t>;</w:t>
            </w:r>
            <w:r>
              <w:t xml:space="preserve"> demonstrates respect to honor dignity.</w:t>
            </w:r>
          </w:p>
          <w:p w14:paraId="5C0B79A4" w14:textId="77777777" w:rsidR="00CD4C60" w:rsidRDefault="00CD4C60" w:rsidP="001C6630">
            <w:pPr>
              <w:ind w:left="430" w:right="350"/>
            </w:pPr>
          </w:p>
          <w:p w14:paraId="6E4546CC" w14:textId="1CFBD840" w:rsidR="00CD4C60" w:rsidRDefault="00CD4C60" w:rsidP="001C6630">
            <w:pPr>
              <w:ind w:left="430" w:right="350"/>
            </w:pPr>
            <w:r w:rsidRPr="001C6630">
              <w:rPr>
                <w:u w:val="single"/>
              </w:rPr>
              <w:t>A low score</w:t>
            </w:r>
            <w:r>
              <w:t>: The worker asserts authority through threatening court involvement</w:t>
            </w:r>
            <w:r w:rsidR="00692FB8">
              <w:t>;</w:t>
            </w:r>
            <w:r>
              <w:t xml:space="preserve"> gives the case plan to the individual without involving them in case planning</w:t>
            </w:r>
            <w:r w:rsidR="00692FB8">
              <w:t>;</w:t>
            </w:r>
            <w:r>
              <w:t xml:space="preserve"> assumes understanding of the family circumstances without asking questions or active listening</w:t>
            </w:r>
            <w:r w:rsidR="00692FB8">
              <w:t>;</w:t>
            </w:r>
            <w:r>
              <w:t xml:space="preserve"> did not ask individual what they feel the needs are</w:t>
            </w:r>
            <w:r w:rsidR="00692FB8">
              <w:t>;</w:t>
            </w:r>
            <w:r>
              <w:t xml:space="preserve"> uses dismissive or aggressive (negative) body language</w:t>
            </w:r>
            <w:r w:rsidR="00692FB8">
              <w:t>;</w:t>
            </w:r>
            <w:r>
              <w:t xml:space="preserve"> not paying attention to family</w:t>
            </w:r>
            <w:r w:rsidR="00692FB8">
              <w:t>;</w:t>
            </w:r>
            <w:r>
              <w:t xml:space="preserve"> not treating the family as they are </w:t>
            </w:r>
            <w:r w:rsidR="001503E5" w:rsidRPr="006B1590">
              <w:t>essen</w:t>
            </w:r>
            <w:r w:rsidRPr="006B1590">
              <w:t>t</w:t>
            </w:r>
            <w:r w:rsidR="001503E5" w:rsidRPr="006B1590">
              <w:t>ial</w:t>
            </w:r>
            <w:r>
              <w:t xml:space="preserve">.  </w:t>
            </w:r>
          </w:p>
          <w:p w14:paraId="313DF682" w14:textId="2D353BD6" w:rsidR="001C6630" w:rsidRDefault="001C6630" w:rsidP="00CD4C60"/>
        </w:tc>
      </w:tr>
      <w:tr w:rsidR="00CD4C60" w14:paraId="4CC38633" w14:textId="77777777" w:rsidTr="0055260C">
        <w:tc>
          <w:tcPr>
            <w:tcW w:w="1513" w:type="dxa"/>
            <w:tcBorders>
              <w:right w:val="single" w:sz="4" w:space="0" w:color="auto"/>
            </w:tcBorders>
          </w:tcPr>
          <w:p w14:paraId="0F672210" w14:textId="77777777" w:rsidR="00CD4C60" w:rsidRDefault="00CD4C60" w:rsidP="00CD4C60">
            <w:pPr>
              <w:pStyle w:val="NoSpacing"/>
              <w:rPr>
                <w:rFonts w:cstheme="minorHAnsi"/>
              </w:rPr>
            </w:pPr>
            <w:r>
              <w:rPr>
                <w:rFonts w:cstheme="minorHAnsi"/>
              </w:rPr>
              <w:t xml:space="preserve">Engagement </w:t>
            </w:r>
          </w:p>
          <w:p w14:paraId="02926F19" w14:textId="77777777" w:rsidR="00CD4C60" w:rsidRDefault="00CD4C60" w:rsidP="00CD4C60">
            <w:pPr>
              <w:pStyle w:val="NoSpacing"/>
              <w:rPr>
                <w:rFonts w:cstheme="minorHAnsi"/>
              </w:rPr>
            </w:pPr>
            <w:r>
              <w:rPr>
                <w:rFonts w:cstheme="minorHAnsi"/>
              </w:rPr>
              <w:t>Teaming</w:t>
            </w:r>
          </w:p>
          <w:p w14:paraId="316BEA7C" w14:textId="46BCB6CC" w:rsidR="00CD4C60" w:rsidRPr="0070373D" w:rsidRDefault="00CD4C60" w:rsidP="00CD4C60">
            <w:r>
              <w:rPr>
                <w:rFonts w:cstheme="minorHAnsi"/>
              </w:rPr>
              <w:t xml:space="preserve">Assessment </w:t>
            </w:r>
          </w:p>
        </w:tc>
        <w:tc>
          <w:tcPr>
            <w:tcW w:w="544" w:type="dxa"/>
            <w:tcBorders>
              <w:top w:val="single" w:sz="4" w:space="0" w:color="auto"/>
              <w:left w:val="single" w:sz="4" w:space="0" w:color="auto"/>
              <w:bottom w:val="single" w:sz="4" w:space="0" w:color="auto"/>
              <w:right w:val="nil"/>
            </w:tcBorders>
          </w:tcPr>
          <w:p w14:paraId="140F540B" w14:textId="6BF3FD13" w:rsidR="00CD4C60" w:rsidRPr="007504EB" w:rsidRDefault="00CD4C60" w:rsidP="00CD4C60">
            <w:pPr>
              <w:rPr>
                <w:b/>
                <w:bCs/>
              </w:rPr>
            </w:pPr>
            <w:r w:rsidRPr="007504EB">
              <w:rPr>
                <w:b/>
                <w:bCs/>
              </w:rPr>
              <w:t>1</w:t>
            </w:r>
            <w:r w:rsidR="008B3741">
              <w:rPr>
                <w:b/>
                <w:bCs/>
              </w:rPr>
              <w:t>4</w:t>
            </w:r>
            <w:r w:rsidR="007504EB">
              <w:rPr>
                <w:b/>
                <w:bCs/>
              </w:rPr>
              <w:t>.</w:t>
            </w:r>
          </w:p>
        </w:tc>
        <w:tc>
          <w:tcPr>
            <w:tcW w:w="8969" w:type="dxa"/>
            <w:tcBorders>
              <w:top w:val="single" w:sz="4" w:space="0" w:color="auto"/>
              <w:left w:val="nil"/>
              <w:bottom w:val="single" w:sz="4" w:space="0" w:color="auto"/>
              <w:right w:val="single" w:sz="4" w:space="0" w:color="auto"/>
            </w:tcBorders>
          </w:tcPr>
          <w:p w14:paraId="7973756F" w14:textId="40AB678C" w:rsidR="00CD4C60" w:rsidRPr="001C6630" w:rsidRDefault="00CD4C60" w:rsidP="00CD4C60">
            <w:pPr>
              <w:rPr>
                <w:b/>
                <w:bCs/>
              </w:rPr>
            </w:pPr>
            <w:r w:rsidRPr="001C6630">
              <w:rPr>
                <w:b/>
                <w:bCs/>
              </w:rPr>
              <w:t>The worker guides the identification of people who are supportive and helpful.</w:t>
            </w:r>
          </w:p>
          <w:p w14:paraId="5D6D2B3E" w14:textId="77777777" w:rsidR="00CD4C60" w:rsidRDefault="00CD4C60" w:rsidP="00CD4C60"/>
          <w:p w14:paraId="4020D68B" w14:textId="177277E2" w:rsidR="00CD4C60" w:rsidRDefault="00CD4C60" w:rsidP="001C6630">
            <w:pPr>
              <w:ind w:left="430" w:right="350"/>
            </w:pPr>
            <w:r w:rsidRPr="001C6630">
              <w:rPr>
                <w:u w:val="single"/>
              </w:rPr>
              <w:t>A high score</w:t>
            </w:r>
            <w:r>
              <w:t>: The worker guides discussion to identify supports</w:t>
            </w:r>
            <w:r w:rsidR="001471E0">
              <w:t>;</w:t>
            </w:r>
            <w:r>
              <w:t xml:space="preserve"> bringing up people previously mentioned or identified in case history</w:t>
            </w:r>
            <w:r w:rsidR="001471E0">
              <w:t>;</w:t>
            </w:r>
            <w:r>
              <w:t xml:space="preserve"> discussed types and benefits of support</w:t>
            </w:r>
            <w:r w:rsidR="001471E0">
              <w:t>;</w:t>
            </w:r>
            <w:r>
              <w:t xml:space="preserve"> helps explore potential for repairing broken relationships</w:t>
            </w:r>
            <w:r w:rsidR="001471E0">
              <w:t>;</w:t>
            </w:r>
            <w:r>
              <w:t xml:space="preserve"> assesses the skills of team members.</w:t>
            </w:r>
          </w:p>
          <w:p w14:paraId="46D37759" w14:textId="77777777" w:rsidR="00CD4C60" w:rsidRDefault="00CD4C60" w:rsidP="001C6630">
            <w:pPr>
              <w:ind w:left="430" w:right="350"/>
            </w:pPr>
          </w:p>
          <w:p w14:paraId="2582F378" w14:textId="3BC028EF" w:rsidR="00CD4C60" w:rsidRDefault="00CD4C60" w:rsidP="001C6630">
            <w:pPr>
              <w:ind w:left="430" w:right="350"/>
            </w:pPr>
            <w:r w:rsidRPr="001C6630">
              <w:rPr>
                <w:u w:val="single"/>
              </w:rPr>
              <w:t>A low score</w:t>
            </w:r>
            <w:r>
              <w:t>: The worker doesn’t ask the individual who their supports are or explain the role of supports in case planning</w:t>
            </w:r>
            <w:r w:rsidR="001471E0">
              <w:t>;</w:t>
            </w:r>
            <w:r>
              <w:t xml:space="preserve"> accepts “no supports” without further exploration into family or case history</w:t>
            </w:r>
            <w:r w:rsidR="001471E0">
              <w:t>;</w:t>
            </w:r>
            <w:r>
              <w:t xml:space="preserve"> doesn’t reassess o</w:t>
            </w:r>
            <w:r w:rsidR="001471E0">
              <w:t>r</w:t>
            </w:r>
            <w:r>
              <w:t xml:space="preserve"> continue exploring additional supports</w:t>
            </w:r>
            <w:r w:rsidR="001471E0">
              <w:t>;</w:t>
            </w:r>
            <w:r>
              <w:t xml:space="preserve"> assumes broken connections are irreparable.</w:t>
            </w:r>
          </w:p>
          <w:p w14:paraId="5714A97C" w14:textId="77777777" w:rsidR="001C6630" w:rsidRDefault="001C6630" w:rsidP="00CD4C60"/>
          <w:p w14:paraId="5AA2F254" w14:textId="77777777" w:rsidR="00CA6B86" w:rsidRDefault="00CA6B86" w:rsidP="00CD4C60"/>
          <w:p w14:paraId="410D6A26" w14:textId="77777777" w:rsidR="00CA6B86" w:rsidRDefault="00CA6B86" w:rsidP="00CD4C60"/>
          <w:p w14:paraId="43BB5430" w14:textId="77777777" w:rsidR="00CA6B86" w:rsidRDefault="00CA6B86" w:rsidP="00CD4C60"/>
          <w:p w14:paraId="14173194" w14:textId="77777777" w:rsidR="00CA6B86" w:rsidRDefault="00CA6B86" w:rsidP="00CD4C60"/>
          <w:p w14:paraId="1864F3E1" w14:textId="77777777" w:rsidR="00CA6B86" w:rsidRDefault="00CA6B86" w:rsidP="00CD4C60"/>
          <w:p w14:paraId="5CB4002C" w14:textId="77777777" w:rsidR="00CA6B86" w:rsidRDefault="00CA6B86" w:rsidP="00CD4C60"/>
          <w:p w14:paraId="0619467E" w14:textId="77777777" w:rsidR="00CA6B86" w:rsidRDefault="00CA6B86" w:rsidP="00CD4C60"/>
          <w:p w14:paraId="54BD2E31" w14:textId="77777777" w:rsidR="00CA6B86" w:rsidRDefault="00CA6B86" w:rsidP="00CD4C60"/>
          <w:p w14:paraId="75A45F48" w14:textId="77777777" w:rsidR="00CA6B86" w:rsidRDefault="00CA6B86" w:rsidP="00CD4C60"/>
          <w:p w14:paraId="13235D39" w14:textId="77777777" w:rsidR="00CA6B86" w:rsidRDefault="00CA6B86" w:rsidP="00CD4C60"/>
          <w:p w14:paraId="22631A19" w14:textId="77777777" w:rsidR="00CA6B86" w:rsidRDefault="00CA6B86" w:rsidP="00CD4C60"/>
          <w:p w14:paraId="2B17D7EE" w14:textId="4EECE72E" w:rsidR="00CA6B86" w:rsidRDefault="00CA6B86" w:rsidP="00CD4C60"/>
        </w:tc>
      </w:tr>
      <w:tr w:rsidR="00CD4C60" w14:paraId="29BC3CEB" w14:textId="77777777" w:rsidTr="0055260C">
        <w:tc>
          <w:tcPr>
            <w:tcW w:w="1513" w:type="dxa"/>
            <w:tcBorders>
              <w:right w:val="single" w:sz="4" w:space="0" w:color="auto"/>
            </w:tcBorders>
          </w:tcPr>
          <w:p w14:paraId="50BD8A1A" w14:textId="77777777" w:rsidR="00CD4C60" w:rsidRDefault="00CD4C60" w:rsidP="00CD4C60">
            <w:pPr>
              <w:pStyle w:val="NoSpacing"/>
              <w:rPr>
                <w:rFonts w:cstheme="minorHAnsi"/>
              </w:rPr>
            </w:pPr>
            <w:r>
              <w:rPr>
                <w:rFonts w:cstheme="minorHAnsi"/>
              </w:rPr>
              <w:lastRenderedPageBreak/>
              <w:t xml:space="preserve">Teaming </w:t>
            </w:r>
          </w:p>
          <w:p w14:paraId="1267D7B2" w14:textId="77777777" w:rsidR="00CD4C60" w:rsidRDefault="00CD4C60" w:rsidP="00CD4C60">
            <w:pPr>
              <w:pStyle w:val="NoSpacing"/>
              <w:rPr>
                <w:rFonts w:cstheme="minorHAnsi"/>
              </w:rPr>
            </w:pPr>
            <w:r>
              <w:rPr>
                <w:rFonts w:cstheme="minorHAnsi"/>
              </w:rPr>
              <w:t xml:space="preserve">Assessment </w:t>
            </w:r>
          </w:p>
          <w:p w14:paraId="2C32132A" w14:textId="77777777" w:rsidR="00CD4C60" w:rsidRPr="0070373D" w:rsidRDefault="00CD4C60" w:rsidP="00CD4C60"/>
        </w:tc>
        <w:tc>
          <w:tcPr>
            <w:tcW w:w="544" w:type="dxa"/>
            <w:tcBorders>
              <w:top w:val="single" w:sz="4" w:space="0" w:color="auto"/>
              <w:left w:val="single" w:sz="4" w:space="0" w:color="auto"/>
              <w:bottom w:val="single" w:sz="4" w:space="0" w:color="auto"/>
              <w:right w:val="nil"/>
            </w:tcBorders>
          </w:tcPr>
          <w:p w14:paraId="1815F7F2" w14:textId="6FA2EBBA" w:rsidR="00CD4C60" w:rsidRPr="007504EB" w:rsidRDefault="00CD4C60" w:rsidP="00CD4C60">
            <w:pPr>
              <w:rPr>
                <w:b/>
                <w:bCs/>
              </w:rPr>
            </w:pPr>
            <w:r w:rsidRPr="007504EB">
              <w:rPr>
                <w:b/>
                <w:bCs/>
              </w:rPr>
              <w:t>1</w:t>
            </w:r>
            <w:r w:rsidR="008B3741">
              <w:rPr>
                <w:b/>
                <w:bCs/>
              </w:rPr>
              <w:t>5</w:t>
            </w:r>
            <w:r w:rsidR="007504EB">
              <w:rPr>
                <w:b/>
                <w:bCs/>
              </w:rPr>
              <w:t>.</w:t>
            </w:r>
          </w:p>
        </w:tc>
        <w:tc>
          <w:tcPr>
            <w:tcW w:w="8969" w:type="dxa"/>
            <w:tcBorders>
              <w:top w:val="single" w:sz="4" w:space="0" w:color="auto"/>
              <w:left w:val="nil"/>
              <w:bottom w:val="single" w:sz="4" w:space="0" w:color="auto"/>
              <w:right w:val="single" w:sz="4" w:space="0" w:color="auto"/>
            </w:tcBorders>
          </w:tcPr>
          <w:p w14:paraId="2521EFD6" w14:textId="677505D5" w:rsidR="00CD4C60" w:rsidRPr="001C6630" w:rsidRDefault="00CD4C60" w:rsidP="00CD4C60">
            <w:pPr>
              <w:rPr>
                <w:b/>
                <w:bCs/>
              </w:rPr>
            </w:pPr>
            <w:r w:rsidRPr="001C6630">
              <w:rPr>
                <w:b/>
                <w:bCs/>
              </w:rPr>
              <w:t>The worker facilitates collaboration.</w:t>
            </w:r>
          </w:p>
          <w:p w14:paraId="7EA0C08A" w14:textId="77777777" w:rsidR="001C6630" w:rsidRDefault="001C6630" w:rsidP="00CD4C60"/>
          <w:p w14:paraId="21FA9D2A" w14:textId="3C6951E3" w:rsidR="00CD4C60" w:rsidRDefault="00CD4C60" w:rsidP="001C6630">
            <w:pPr>
              <w:ind w:left="430" w:right="350"/>
            </w:pPr>
            <w:r w:rsidRPr="001C6630">
              <w:rPr>
                <w:u w:val="single"/>
              </w:rPr>
              <w:t>A high score</w:t>
            </w:r>
            <w:r>
              <w:t>: The worker invites and prepares individuals</w:t>
            </w:r>
            <w:r w:rsidR="001471E0">
              <w:t>,</w:t>
            </w:r>
            <w:r>
              <w:t xml:space="preserve"> family</w:t>
            </w:r>
            <w:r w:rsidR="00AC1DD0">
              <w:t xml:space="preserve"> members</w:t>
            </w:r>
            <w:r w:rsidR="007B14A3">
              <w:t>,</w:t>
            </w:r>
            <w:r>
              <w:t xml:space="preserve"> and/or others to participate in shared decision making and planning</w:t>
            </w:r>
            <w:r w:rsidR="007B14A3">
              <w:t>; p</w:t>
            </w:r>
            <w:r>
              <w:t>romotes formal or informal team members to talk to one another about upcoming decisions</w:t>
            </w:r>
            <w:r w:rsidR="007B14A3">
              <w:t>; a</w:t>
            </w:r>
            <w:r>
              <w:t>ssists formal and/or informal team members to identify ways to support the plan</w:t>
            </w:r>
            <w:r w:rsidR="007B14A3">
              <w:t xml:space="preserve">; </w:t>
            </w:r>
            <w:r w:rsidR="00356579">
              <w:t>f</w:t>
            </w:r>
            <w:r>
              <w:t>acilitates brainstorming solutions with the family and/or others</w:t>
            </w:r>
            <w:r w:rsidR="00356579">
              <w:t xml:space="preserve"> and e</w:t>
            </w:r>
            <w:r>
              <w:t>nsures</w:t>
            </w:r>
            <w:r w:rsidR="00356579">
              <w:t xml:space="preserve"> the</w:t>
            </w:r>
            <w:r>
              <w:t xml:space="preserve"> family and others understand expectations</w:t>
            </w:r>
            <w:r w:rsidR="007B14A3">
              <w:t>/</w:t>
            </w:r>
            <w:r>
              <w:t>responsibilities</w:t>
            </w:r>
            <w:r w:rsidR="007B14A3">
              <w:t>/</w:t>
            </w:r>
            <w:r>
              <w:t>plans.</w:t>
            </w:r>
          </w:p>
          <w:p w14:paraId="51799B78" w14:textId="77777777" w:rsidR="001C6630" w:rsidRDefault="001C6630" w:rsidP="001C6630">
            <w:pPr>
              <w:ind w:left="430" w:right="350"/>
            </w:pPr>
          </w:p>
          <w:p w14:paraId="6F76755F" w14:textId="67D15023" w:rsidR="00CD4C60" w:rsidRDefault="00CD4C60" w:rsidP="001C6630">
            <w:pPr>
              <w:ind w:left="430" w:right="350"/>
            </w:pPr>
            <w:r w:rsidRPr="001C6630">
              <w:rPr>
                <w:u w:val="single"/>
              </w:rPr>
              <w:t>A low score</w:t>
            </w:r>
            <w:r>
              <w:t>: The worker makes little or no attempt to invite both formal and/or informal supports</w:t>
            </w:r>
            <w:r w:rsidR="00806809">
              <w:t>;</w:t>
            </w:r>
            <w:r>
              <w:t xml:space="preserve"> doesn’t invite team members to participate and take responsibility in identifying solutions for case planning</w:t>
            </w:r>
            <w:r w:rsidR="00806809">
              <w:t>;</w:t>
            </w:r>
            <w:r>
              <w:t xml:space="preserve"> allows members to be inactive with case progress</w:t>
            </w:r>
            <w:r w:rsidR="00806809">
              <w:t>;</w:t>
            </w:r>
            <w:r>
              <w:t xml:space="preserve"> fail</w:t>
            </w:r>
            <w:r w:rsidR="008720CF">
              <w:t>s</w:t>
            </w:r>
            <w:r>
              <w:t xml:space="preserve"> to give a copy of the plan to all team members</w:t>
            </w:r>
            <w:r w:rsidR="00806809">
              <w:t>;</w:t>
            </w:r>
            <w:r>
              <w:t xml:space="preserve"> is the only source for information flow</w:t>
            </w:r>
            <w:r w:rsidR="005E6BFB">
              <w:t>ing</w:t>
            </w:r>
            <w:r>
              <w:t xml:space="preserve"> between team members.</w:t>
            </w:r>
          </w:p>
          <w:p w14:paraId="1DD5AF8C" w14:textId="414E2F39" w:rsidR="001C6630" w:rsidRDefault="001C6630" w:rsidP="00CD4C60"/>
        </w:tc>
      </w:tr>
      <w:tr w:rsidR="00CD4C60" w14:paraId="4FFD9D23" w14:textId="77777777" w:rsidTr="0055260C">
        <w:tc>
          <w:tcPr>
            <w:tcW w:w="1513" w:type="dxa"/>
            <w:tcBorders>
              <w:right w:val="single" w:sz="4" w:space="0" w:color="auto"/>
            </w:tcBorders>
          </w:tcPr>
          <w:p w14:paraId="34CA8FBF" w14:textId="77777777" w:rsidR="00CD4C60" w:rsidRDefault="00CD4C60" w:rsidP="00CD4C60">
            <w:pPr>
              <w:pStyle w:val="NoSpacing"/>
              <w:rPr>
                <w:rFonts w:cstheme="minorHAnsi"/>
              </w:rPr>
            </w:pPr>
            <w:r>
              <w:rPr>
                <w:rFonts w:cstheme="minorHAnsi"/>
              </w:rPr>
              <w:t xml:space="preserve">Engagement </w:t>
            </w:r>
          </w:p>
          <w:p w14:paraId="59F9622F" w14:textId="77777777" w:rsidR="00CD4C60" w:rsidRDefault="00CD4C60" w:rsidP="00CD4C60">
            <w:pPr>
              <w:pStyle w:val="NoSpacing"/>
              <w:rPr>
                <w:rFonts w:cstheme="minorHAnsi"/>
              </w:rPr>
            </w:pPr>
            <w:r>
              <w:rPr>
                <w:rFonts w:cstheme="minorHAnsi"/>
              </w:rPr>
              <w:t xml:space="preserve">Assessment </w:t>
            </w:r>
          </w:p>
          <w:p w14:paraId="3579B98C" w14:textId="4F389012" w:rsidR="00CD4C60" w:rsidRPr="0070373D" w:rsidRDefault="00CD4C60" w:rsidP="00CD4C60">
            <w:r>
              <w:rPr>
                <w:rFonts w:cstheme="minorHAnsi"/>
              </w:rPr>
              <w:t xml:space="preserve">Mentoring </w:t>
            </w:r>
          </w:p>
        </w:tc>
        <w:tc>
          <w:tcPr>
            <w:tcW w:w="544" w:type="dxa"/>
            <w:tcBorders>
              <w:top w:val="single" w:sz="4" w:space="0" w:color="auto"/>
              <w:left w:val="single" w:sz="4" w:space="0" w:color="auto"/>
              <w:bottom w:val="single" w:sz="4" w:space="0" w:color="auto"/>
              <w:right w:val="nil"/>
            </w:tcBorders>
          </w:tcPr>
          <w:p w14:paraId="19CFEFDA" w14:textId="4D1CA889" w:rsidR="00CD4C60" w:rsidRPr="007504EB" w:rsidRDefault="00CD4C60" w:rsidP="00CD4C60">
            <w:pPr>
              <w:rPr>
                <w:b/>
                <w:bCs/>
              </w:rPr>
            </w:pPr>
            <w:r w:rsidRPr="007504EB">
              <w:rPr>
                <w:b/>
                <w:bCs/>
              </w:rPr>
              <w:t>1</w:t>
            </w:r>
            <w:r w:rsidR="008B3741">
              <w:rPr>
                <w:b/>
                <w:bCs/>
              </w:rPr>
              <w:t>6</w:t>
            </w:r>
            <w:r w:rsidR="007504EB">
              <w:rPr>
                <w:b/>
                <w:bCs/>
              </w:rPr>
              <w:t>.</w:t>
            </w:r>
          </w:p>
        </w:tc>
        <w:tc>
          <w:tcPr>
            <w:tcW w:w="8969" w:type="dxa"/>
            <w:tcBorders>
              <w:top w:val="single" w:sz="4" w:space="0" w:color="auto"/>
              <w:left w:val="nil"/>
              <w:bottom w:val="single" w:sz="4" w:space="0" w:color="auto"/>
              <w:right w:val="single" w:sz="4" w:space="0" w:color="auto"/>
            </w:tcBorders>
          </w:tcPr>
          <w:p w14:paraId="75977FEA" w14:textId="2314AE37" w:rsidR="00CD4C60" w:rsidRPr="001C6630" w:rsidRDefault="00CD4C60" w:rsidP="00CD4C60">
            <w:pPr>
              <w:rPr>
                <w:b/>
                <w:bCs/>
              </w:rPr>
            </w:pPr>
            <w:r w:rsidRPr="001C6630">
              <w:rPr>
                <w:b/>
                <w:bCs/>
              </w:rPr>
              <w:t xml:space="preserve">The worker assists with navigating agency systems and processes. </w:t>
            </w:r>
          </w:p>
          <w:p w14:paraId="50133C27" w14:textId="77777777" w:rsidR="00CD4C60" w:rsidRDefault="00CD4C60" w:rsidP="00CD4C60"/>
          <w:p w14:paraId="0CF77FA9" w14:textId="0DF81B18" w:rsidR="00CD4C60" w:rsidRDefault="00CD4C60" w:rsidP="001C6630">
            <w:pPr>
              <w:ind w:left="430" w:right="350"/>
            </w:pPr>
            <w:r w:rsidRPr="001C6630">
              <w:rPr>
                <w:u w:val="single"/>
              </w:rPr>
              <w:t>A high score</w:t>
            </w:r>
            <w:r>
              <w:t>: The worker describes agency process</w:t>
            </w:r>
            <w:r w:rsidR="00806809">
              <w:t>es;</w:t>
            </w:r>
            <w:r>
              <w:t xml:space="preserve"> clearly explains expectations regarding service referrals</w:t>
            </w:r>
            <w:r w:rsidR="00806809">
              <w:t>;</w:t>
            </w:r>
            <w:r>
              <w:t xml:space="preserve"> clearly explains next steps and desired outcomes</w:t>
            </w:r>
            <w:r w:rsidR="00806809">
              <w:t>;</w:t>
            </w:r>
            <w:r>
              <w:t xml:space="preserve"> assists individuals navigating policy or practice</w:t>
            </w:r>
            <w:r w:rsidR="00806809">
              <w:t>;</w:t>
            </w:r>
            <w:r>
              <w:t xml:space="preserve"> assists with connecting to individuals and resources.</w:t>
            </w:r>
          </w:p>
          <w:p w14:paraId="0DE9218E" w14:textId="77777777" w:rsidR="00CD4C60" w:rsidRDefault="00CD4C60" w:rsidP="001C6630">
            <w:pPr>
              <w:ind w:left="430" w:right="350"/>
            </w:pPr>
          </w:p>
          <w:p w14:paraId="33825384" w14:textId="5C85D502" w:rsidR="00CD4C60" w:rsidRDefault="00CD4C60" w:rsidP="001C6630">
            <w:pPr>
              <w:ind w:left="430" w:right="350"/>
            </w:pPr>
            <w:r w:rsidRPr="001C6630">
              <w:rPr>
                <w:u w:val="single"/>
              </w:rPr>
              <w:t>A low score</w:t>
            </w:r>
            <w:r>
              <w:t>: The worker lacks describing internal processes</w:t>
            </w:r>
            <w:r w:rsidR="00510261">
              <w:t>;</w:t>
            </w:r>
            <w:r>
              <w:t xml:space="preserve"> provides no clear explanation of expectations for the individual</w:t>
            </w:r>
            <w:r w:rsidR="00510261">
              <w:t>;</w:t>
            </w:r>
            <w:r>
              <w:t xml:space="preserve"> doesn’t guide </w:t>
            </w:r>
            <w:r w:rsidR="00C945AF">
              <w:t xml:space="preserve">the </w:t>
            </w:r>
            <w:r>
              <w:t>family through policy or practice</w:t>
            </w:r>
            <w:r w:rsidR="00510261">
              <w:t>;</w:t>
            </w:r>
            <w:r>
              <w:t xml:space="preserve"> no connections are made to resources for the family.</w:t>
            </w:r>
          </w:p>
          <w:p w14:paraId="59313651" w14:textId="6B6C443A" w:rsidR="001C6630" w:rsidRDefault="001C6630" w:rsidP="00CD4C60"/>
        </w:tc>
      </w:tr>
      <w:tr w:rsidR="00CD4C60" w14:paraId="2919881C" w14:textId="77777777" w:rsidTr="0055260C">
        <w:tc>
          <w:tcPr>
            <w:tcW w:w="1513" w:type="dxa"/>
            <w:tcBorders>
              <w:right w:val="single" w:sz="4" w:space="0" w:color="auto"/>
            </w:tcBorders>
          </w:tcPr>
          <w:p w14:paraId="47FBEB10" w14:textId="77777777" w:rsidR="00CD4C60" w:rsidRDefault="00CD4C60" w:rsidP="00CD4C60">
            <w:pPr>
              <w:pStyle w:val="NoSpacing"/>
              <w:rPr>
                <w:rFonts w:cstheme="minorHAnsi"/>
              </w:rPr>
            </w:pPr>
            <w:r>
              <w:rPr>
                <w:rFonts w:cstheme="minorHAnsi"/>
              </w:rPr>
              <w:t>Engagement</w:t>
            </w:r>
          </w:p>
          <w:p w14:paraId="605E3EFF" w14:textId="2675AD90" w:rsidR="00CD4C60" w:rsidRPr="0070373D" w:rsidRDefault="00CD4C60" w:rsidP="00CD4C60">
            <w:r>
              <w:rPr>
                <w:rFonts w:cstheme="minorHAnsi"/>
              </w:rPr>
              <w:t xml:space="preserve">Assessment </w:t>
            </w:r>
          </w:p>
        </w:tc>
        <w:tc>
          <w:tcPr>
            <w:tcW w:w="544" w:type="dxa"/>
            <w:tcBorders>
              <w:top w:val="single" w:sz="4" w:space="0" w:color="auto"/>
              <w:left w:val="single" w:sz="4" w:space="0" w:color="auto"/>
              <w:bottom w:val="single" w:sz="4" w:space="0" w:color="auto"/>
              <w:right w:val="nil"/>
            </w:tcBorders>
          </w:tcPr>
          <w:p w14:paraId="1AA3A491" w14:textId="781261BE" w:rsidR="00CD4C60" w:rsidRPr="007504EB" w:rsidRDefault="00CD4C60" w:rsidP="00CD4C60">
            <w:pPr>
              <w:rPr>
                <w:b/>
                <w:bCs/>
              </w:rPr>
            </w:pPr>
            <w:r w:rsidRPr="007504EB">
              <w:rPr>
                <w:b/>
                <w:bCs/>
              </w:rPr>
              <w:t>1</w:t>
            </w:r>
            <w:r w:rsidR="008B3741">
              <w:rPr>
                <w:b/>
                <w:bCs/>
              </w:rPr>
              <w:t>7</w:t>
            </w:r>
            <w:r w:rsidR="007504EB">
              <w:rPr>
                <w:b/>
                <w:bCs/>
              </w:rPr>
              <w:t>.</w:t>
            </w:r>
          </w:p>
        </w:tc>
        <w:tc>
          <w:tcPr>
            <w:tcW w:w="8969" w:type="dxa"/>
            <w:tcBorders>
              <w:top w:val="single" w:sz="4" w:space="0" w:color="auto"/>
              <w:left w:val="nil"/>
              <w:bottom w:val="single" w:sz="4" w:space="0" w:color="auto"/>
              <w:right w:val="single" w:sz="4" w:space="0" w:color="auto"/>
            </w:tcBorders>
          </w:tcPr>
          <w:p w14:paraId="1A5421FE" w14:textId="63F964CC" w:rsidR="00CD4C60" w:rsidRPr="001C6630" w:rsidRDefault="00CD4C60" w:rsidP="00CD4C60">
            <w:pPr>
              <w:rPr>
                <w:b/>
                <w:bCs/>
              </w:rPr>
            </w:pPr>
            <w:r w:rsidRPr="001C6630">
              <w:rPr>
                <w:b/>
                <w:bCs/>
              </w:rPr>
              <w:t xml:space="preserve">The worker discusses long term view and/or planning for ongoing success beyond agency involvement. </w:t>
            </w:r>
          </w:p>
          <w:p w14:paraId="28A8D103" w14:textId="77777777" w:rsidR="00CD4C60" w:rsidRDefault="00CD4C60" w:rsidP="00CD4C60"/>
          <w:p w14:paraId="6F671B5B" w14:textId="697838F3" w:rsidR="00CD4C60" w:rsidRDefault="00CD4C60" w:rsidP="001C6630">
            <w:pPr>
              <w:ind w:left="430" w:right="350"/>
            </w:pPr>
            <w:r w:rsidRPr="001C6630">
              <w:rPr>
                <w:u w:val="single"/>
              </w:rPr>
              <w:t>A high score</w:t>
            </w:r>
            <w:r>
              <w:t>: The worker ensures individual understands and agrees on the steps, services, and supports required to achieve safe case closure/investigative disposition</w:t>
            </w:r>
            <w:r w:rsidR="004C6886">
              <w:t xml:space="preserve">; </w:t>
            </w:r>
            <w:r>
              <w:t>beyond agency involvement, focuses on moving family towards ensuring safety, permanency, and wellbeing to achieve and maintain independence from</w:t>
            </w:r>
            <w:r w:rsidR="008F63C7">
              <w:t xml:space="preserve"> the</w:t>
            </w:r>
            <w:r>
              <w:t xml:space="preserve"> department</w:t>
            </w:r>
            <w:r w:rsidR="004C6886">
              <w:t>;</w:t>
            </w:r>
            <w:r w:rsidR="00D60A53">
              <w:t xml:space="preserve"> </w:t>
            </w:r>
            <w:r>
              <w:t>verifies</w:t>
            </w:r>
            <w:r w:rsidR="00D60A53">
              <w:t xml:space="preserve"> the</w:t>
            </w:r>
            <w:r>
              <w:t xml:space="preserve"> individual’s understanding of steps needed for case closure</w:t>
            </w:r>
            <w:r w:rsidR="004C6886">
              <w:t>;</w:t>
            </w:r>
            <w:r>
              <w:t xml:space="preserve"> asks individual what steps they will take if </w:t>
            </w:r>
            <w:r w:rsidR="00D60A53">
              <w:t xml:space="preserve">a </w:t>
            </w:r>
            <w:r>
              <w:t>similar event occurs in future and who they will contact</w:t>
            </w:r>
            <w:r w:rsidR="00D60A53">
              <w:t xml:space="preserve"> for support</w:t>
            </w:r>
            <w:r>
              <w:t>.</w:t>
            </w:r>
          </w:p>
          <w:p w14:paraId="619165E5" w14:textId="77777777" w:rsidR="00CD4C60" w:rsidRDefault="00CD4C60" w:rsidP="001C6630">
            <w:pPr>
              <w:ind w:left="430" w:right="350"/>
            </w:pPr>
          </w:p>
          <w:p w14:paraId="24D2BE1B" w14:textId="166F5D26" w:rsidR="00CD4C60" w:rsidRDefault="00CD4C60" w:rsidP="001C6630">
            <w:pPr>
              <w:ind w:left="430" w:right="350"/>
            </w:pPr>
            <w:r w:rsidRPr="001C6630">
              <w:rPr>
                <w:u w:val="single"/>
              </w:rPr>
              <w:t>A low score</w:t>
            </w:r>
            <w:r>
              <w:t>: The worker fails to ensure individual understands next steps</w:t>
            </w:r>
            <w:r w:rsidR="004C6886">
              <w:t>;</w:t>
            </w:r>
            <w:r>
              <w:t xml:space="preserve"> doesn’t ask if the individual has questions or concerns</w:t>
            </w:r>
            <w:r w:rsidR="004C6886">
              <w:t>;</w:t>
            </w:r>
            <w:r>
              <w:t xml:space="preserve"> </w:t>
            </w:r>
            <w:r w:rsidR="0039672D">
              <w:t xml:space="preserve">the </w:t>
            </w:r>
            <w:r>
              <w:t>individual’s agreement on next steps is assumed and not explicitly expressed</w:t>
            </w:r>
            <w:r w:rsidR="004C6886">
              <w:t>;</w:t>
            </w:r>
            <w:r>
              <w:t xml:space="preserve"> lacks realistic future planning to move individual towards independence from the department</w:t>
            </w:r>
            <w:r w:rsidR="004C6886">
              <w:t>;</w:t>
            </w:r>
            <w:r w:rsidR="00E256E3">
              <w:t xml:space="preserve"> </w:t>
            </w:r>
            <w:r>
              <w:t xml:space="preserve">proactive steps to reduce risk in the future are limited or are not identified.    </w:t>
            </w:r>
          </w:p>
          <w:p w14:paraId="7CA9617D" w14:textId="77777777" w:rsidR="001C6630" w:rsidRDefault="001C6630" w:rsidP="00CD4C60"/>
          <w:p w14:paraId="74B1B744" w14:textId="77777777" w:rsidR="00CA6B86" w:rsidRDefault="00CA6B86" w:rsidP="00CD4C60"/>
          <w:p w14:paraId="3C188660" w14:textId="77777777" w:rsidR="00CA6B86" w:rsidRDefault="00CA6B86" w:rsidP="00CD4C60"/>
          <w:p w14:paraId="44BF4DA9" w14:textId="77777777" w:rsidR="00CA6B86" w:rsidRDefault="00CA6B86" w:rsidP="00CD4C60"/>
          <w:p w14:paraId="12ECFFAF" w14:textId="13E7F56F" w:rsidR="00CA6B86" w:rsidRDefault="00CA6B86" w:rsidP="00CD4C60"/>
        </w:tc>
      </w:tr>
      <w:tr w:rsidR="00CD4C60" w14:paraId="78AEF732" w14:textId="77777777" w:rsidTr="0055260C">
        <w:tc>
          <w:tcPr>
            <w:tcW w:w="1513" w:type="dxa"/>
            <w:tcBorders>
              <w:bottom w:val="single" w:sz="4" w:space="0" w:color="auto"/>
              <w:right w:val="single" w:sz="4" w:space="0" w:color="auto"/>
            </w:tcBorders>
          </w:tcPr>
          <w:p w14:paraId="0B90449C" w14:textId="77777777" w:rsidR="00CD4C60" w:rsidRDefault="00CD4C60" w:rsidP="00CD4C60">
            <w:pPr>
              <w:pStyle w:val="NoSpacing"/>
              <w:rPr>
                <w:rFonts w:cstheme="minorHAnsi"/>
              </w:rPr>
            </w:pPr>
            <w:r>
              <w:rPr>
                <w:rFonts w:cstheme="minorHAnsi"/>
              </w:rPr>
              <w:lastRenderedPageBreak/>
              <w:t xml:space="preserve">Engagement </w:t>
            </w:r>
          </w:p>
          <w:p w14:paraId="38A4B93D" w14:textId="77777777" w:rsidR="00CD4C60" w:rsidRDefault="00CD4C60" w:rsidP="00CD4C60">
            <w:pPr>
              <w:pStyle w:val="NoSpacing"/>
              <w:rPr>
                <w:rFonts w:cstheme="minorHAnsi"/>
              </w:rPr>
            </w:pPr>
            <w:r>
              <w:rPr>
                <w:rFonts w:cstheme="minorHAnsi"/>
              </w:rPr>
              <w:t xml:space="preserve">Assessment </w:t>
            </w:r>
          </w:p>
          <w:p w14:paraId="22632537" w14:textId="77777777" w:rsidR="00CD4C60" w:rsidRDefault="00CD4C60" w:rsidP="00CD4C60">
            <w:pPr>
              <w:pStyle w:val="NoSpacing"/>
              <w:rPr>
                <w:rFonts w:cstheme="minorHAnsi"/>
              </w:rPr>
            </w:pPr>
            <w:r>
              <w:rPr>
                <w:rFonts w:cstheme="minorHAnsi"/>
              </w:rPr>
              <w:t xml:space="preserve">Mentoring </w:t>
            </w:r>
          </w:p>
          <w:p w14:paraId="50977078" w14:textId="77777777" w:rsidR="00CD4C60" w:rsidRDefault="00CD4C60" w:rsidP="00CD4C60">
            <w:pPr>
              <w:pStyle w:val="NoSpacing"/>
              <w:rPr>
                <w:rFonts w:cstheme="minorHAnsi"/>
              </w:rPr>
            </w:pPr>
            <w:r>
              <w:rPr>
                <w:rFonts w:cstheme="minorHAnsi"/>
              </w:rPr>
              <w:t xml:space="preserve">Teaming </w:t>
            </w:r>
          </w:p>
          <w:p w14:paraId="5CC27BFE" w14:textId="77777777" w:rsidR="00CD4C60" w:rsidRDefault="00CD4C60" w:rsidP="00CD4C60">
            <w:pPr>
              <w:pStyle w:val="NoSpacing"/>
              <w:rPr>
                <w:rFonts w:cstheme="minorHAnsi"/>
              </w:rPr>
            </w:pPr>
            <w:r>
              <w:rPr>
                <w:rFonts w:cstheme="minorHAnsi"/>
              </w:rPr>
              <w:t xml:space="preserve">Trauma </w:t>
            </w:r>
          </w:p>
          <w:p w14:paraId="5387621A" w14:textId="77777777" w:rsidR="00CD4C60" w:rsidRPr="0070373D" w:rsidRDefault="00CD4C60" w:rsidP="00CD4C60"/>
        </w:tc>
        <w:tc>
          <w:tcPr>
            <w:tcW w:w="544" w:type="dxa"/>
            <w:tcBorders>
              <w:top w:val="single" w:sz="4" w:space="0" w:color="auto"/>
              <w:left w:val="single" w:sz="4" w:space="0" w:color="auto"/>
              <w:bottom w:val="single" w:sz="4" w:space="0" w:color="auto"/>
              <w:right w:val="nil"/>
            </w:tcBorders>
          </w:tcPr>
          <w:p w14:paraId="0BCB67AD" w14:textId="586F7D82" w:rsidR="00CD4C60" w:rsidRPr="007504EB" w:rsidRDefault="00CD4C60" w:rsidP="00CD4C60">
            <w:pPr>
              <w:rPr>
                <w:b/>
                <w:bCs/>
              </w:rPr>
            </w:pPr>
            <w:r w:rsidRPr="007504EB">
              <w:rPr>
                <w:b/>
                <w:bCs/>
              </w:rPr>
              <w:t>1</w:t>
            </w:r>
            <w:r w:rsidR="008B3741">
              <w:rPr>
                <w:b/>
                <w:bCs/>
              </w:rPr>
              <w:t>8</w:t>
            </w:r>
            <w:r w:rsidR="007504EB">
              <w:rPr>
                <w:b/>
                <w:bCs/>
              </w:rPr>
              <w:t>.</w:t>
            </w:r>
          </w:p>
        </w:tc>
        <w:tc>
          <w:tcPr>
            <w:tcW w:w="8969" w:type="dxa"/>
            <w:tcBorders>
              <w:top w:val="single" w:sz="4" w:space="0" w:color="auto"/>
              <w:left w:val="nil"/>
              <w:bottom w:val="single" w:sz="4" w:space="0" w:color="auto"/>
              <w:right w:val="single" w:sz="4" w:space="0" w:color="auto"/>
            </w:tcBorders>
          </w:tcPr>
          <w:p w14:paraId="101D9557" w14:textId="27F64EDF" w:rsidR="00CD4C60" w:rsidRPr="001C6630" w:rsidRDefault="00CD4C60" w:rsidP="00CD4C60">
            <w:pPr>
              <w:rPr>
                <w:b/>
                <w:bCs/>
              </w:rPr>
            </w:pPr>
            <w:r w:rsidRPr="001C6630">
              <w:rPr>
                <w:b/>
                <w:bCs/>
              </w:rPr>
              <w:t xml:space="preserve">The worker identifies and utilizes knowledge of trauma and resiliency. </w:t>
            </w:r>
          </w:p>
          <w:p w14:paraId="59F6DE74" w14:textId="77777777" w:rsidR="00CD4C60" w:rsidRDefault="00CD4C60" w:rsidP="00CD4C60"/>
          <w:p w14:paraId="6EC0FCA7" w14:textId="206F77BF" w:rsidR="00CD4C60" w:rsidRDefault="00CD4C60" w:rsidP="001C6630">
            <w:pPr>
              <w:ind w:left="430" w:right="350"/>
            </w:pPr>
            <w:r w:rsidRPr="001C6630">
              <w:rPr>
                <w:u w:val="single"/>
              </w:rPr>
              <w:t>A high score</w:t>
            </w:r>
            <w:r>
              <w:t>: The worker demonstrates understanding of the impact of the Department/agency’s involvement with the family</w:t>
            </w:r>
            <w:r w:rsidR="00374CC4">
              <w:t>;</w:t>
            </w:r>
            <w:r>
              <w:t xml:space="preserve"> reframes trauma history as what has happened v</w:t>
            </w:r>
            <w:r w:rsidR="00103272">
              <w:t>ersus</w:t>
            </w:r>
            <w:r>
              <w:t xml:space="preserve"> what is wrong with the person</w:t>
            </w:r>
            <w:r w:rsidR="00374CC4">
              <w:t>;</w:t>
            </w:r>
            <w:r>
              <w:t xml:space="preserve"> considers the impact of potentially traumatic events when interacting with individuals</w:t>
            </w:r>
            <w:r w:rsidR="00374CC4">
              <w:t>;</w:t>
            </w:r>
            <w:r>
              <w:t xml:space="preserve"> making decisions and/or building plans, connects behaviors, emotions, school problems, or relational/attachment difficulties to the impact of traumatic events</w:t>
            </w:r>
            <w:r w:rsidR="00374CC4">
              <w:t>;</w:t>
            </w:r>
            <w:r>
              <w:t xml:space="preserve"> assessing case services</w:t>
            </w:r>
            <w:r w:rsidR="00374CC4">
              <w:t>;</w:t>
            </w:r>
            <w:r>
              <w:t xml:space="preserve"> discusses connection to trauma and resilience.</w:t>
            </w:r>
          </w:p>
          <w:p w14:paraId="7CA97DD0" w14:textId="77777777" w:rsidR="00CD4C60" w:rsidRDefault="00CD4C60" w:rsidP="001C6630">
            <w:pPr>
              <w:ind w:left="430" w:right="350"/>
            </w:pPr>
          </w:p>
          <w:p w14:paraId="0DFCD46A" w14:textId="47BC65D5" w:rsidR="00CD4C60" w:rsidRDefault="00CD4C60" w:rsidP="001C6630">
            <w:pPr>
              <w:ind w:left="430" w:right="350"/>
            </w:pPr>
            <w:r w:rsidRPr="001C6630">
              <w:rPr>
                <w:u w:val="single"/>
              </w:rPr>
              <w:t>A low score</w:t>
            </w:r>
            <w:r>
              <w:t>: The worker shows disregard for the impact the Department/agency’s involvement has on the family</w:t>
            </w:r>
            <w:r w:rsidR="00374CC4">
              <w:t>;</w:t>
            </w:r>
            <w:r>
              <w:t xml:space="preserve"> past trauma history is not considered</w:t>
            </w:r>
            <w:r w:rsidR="00374CC4">
              <w:t>;</w:t>
            </w:r>
            <w:r>
              <w:t xml:space="preserve"> lacks insight with connecting trauma history to current functioning (decision making, behaviors, emotions, school/work problems, relational/attachment)</w:t>
            </w:r>
            <w:r w:rsidR="00374CC4">
              <w:t>;</w:t>
            </w:r>
            <w:r>
              <w:t xml:space="preserve"> failure to discuss the trauma connection with individual/family</w:t>
            </w:r>
            <w:r w:rsidR="00374CC4">
              <w:t>;</w:t>
            </w:r>
            <w:r>
              <w:t xml:space="preserve"> doesn’t address resilience after trauma.</w:t>
            </w:r>
          </w:p>
          <w:p w14:paraId="1554FE5D" w14:textId="1822E6CC" w:rsidR="001C6630" w:rsidRDefault="001C6630" w:rsidP="00CD4C60"/>
        </w:tc>
      </w:tr>
      <w:tr w:rsidR="00CD4C60" w14:paraId="69BA0DE6" w14:textId="77777777" w:rsidTr="0055260C">
        <w:tc>
          <w:tcPr>
            <w:tcW w:w="1513" w:type="dxa"/>
            <w:tcBorders>
              <w:top w:val="single" w:sz="4" w:space="0" w:color="auto"/>
              <w:left w:val="single" w:sz="4" w:space="0" w:color="auto"/>
              <w:bottom w:val="single" w:sz="4" w:space="0" w:color="auto"/>
              <w:right w:val="single" w:sz="4" w:space="0" w:color="auto"/>
            </w:tcBorders>
          </w:tcPr>
          <w:p w14:paraId="2C1B954B" w14:textId="77777777" w:rsidR="00CD4C60" w:rsidRDefault="00CD4C60" w:rsidP="00CD4C60">
            <w:pPr>
              <w:pStyle w:val="NoSpacing"/>
              <w:rPr>
                <w:rFonts w:cstheme="minorHAnsi"/>
              </w:rPr>
            </w:pPr>
            <w:r>
              <w:rPr>
                <w:rFonts w:cstheme="minorHAnsi"/>
              </w:rPr>
              <w:t xml:space="preserve">Engagement </w:t>
            </w:r>
          </w:p>
          <w:p w14:paraId="393B25CE" w14:textId="77777777" w:rsidR="00CD4C60" w:rsidRDefault="00CD4C60" w:rsidP="00CD4C60">
            <w:pPr>
              <w:pStyle w:val="NoSpacing"/>
              <w:rPr>
                <w:rFonts w:cstheme="minorHAnsi"/>
              </w:rPr>
            </w:pPr>
            <w:r>
              <w:rPr>
                <w:rFonts w:cstheme="minorHAnsi"/>
              </w:rPr>
              <w:t xml:space="preserve">Assessment </w:t>
            </w:r>
          </w:p>
          <w:p w14:paraId="2D261539" w14:textId="77777777" w:rsidR="00CD4C60" w:rsidRDefault="00CD4C60" w:rsidP="00CD4C60">
            <w:pPr>
              <w:pStyle w:val="NoSpacing"/>
              <w:rPr>
                <w:rFonts w:cstheme="minorHAnsi"/>
              </w:rPr>
            </w:pPr>
            <w:r>
              <w:rPr>
                <w:rFonts w:cstheme="minorHAnsi"/>
              </w:rPr>
              <w:t xml:space="preserve">Mentoring </w:t>
            </w:r>
          </w:p>
          <w:p w14:paraId="2908E6D4" w14:textId="77777777" w:rsidR="00CD4C60" w:rsidRDefault="00CD4C60" w:rsidP="00CD4C60">
            <w:pPr>
              <w:pStyle w:val="NoSpacing"/>
              <w:rPr>
                <w:rFonts w:cstheme="minorHAnsi"/>
              </w:rPr>
            </w:pPr>
            <w:r>
              <w:rPr>
                <w:rFonts w:cstheme="minorHAnsi"/>
              </w:rPr>
              <w:t xml:space="preserve">Teaming </w:t>
            </w:r>
          </w:p>
          <w:p w14:paraId="6B4E28F4" w14:textId="558C128E" w:rsidR="00CD4C60" w:rsidRPr="0070373D" w:rsidRDefault="00CD4C60" w:rsidP="00CD4C60">
            <w:r>
              <w:rPr>
                <w:rFonts w:cstheme="minorHAnsi"/>
              </w:rPr>
              <w:t>Trauma</w:t>
            </w:r>
          </w:p>
        </w:tc>
        <w:tc>
          <w:tcPr>
            <w:tcW w:w="544" w:type="dxa"/>
            <w:tcBorders>
              <w:top w:val="single" w:sz="4" w:space="0" w:color="auto"/>
              <w:left w:val="single" w:sz="4" w:space="0" w:color="auto"/>
              <w:bottom w:val="single" w:sz="4" w:space="0" w:color="auto"/>
              <w:right w:val="nil"/>
            </w:tcBorders>
          </w:tcPr>
          <w:p w14:paraId="30861925" w14:textId="45FECFAC" w:rsidR="00CD4C60" w:rsidRPr="007504EB" w:rsidRDefault="00CD4C60" w:rsidP="00CD4C60">
            <w:pPr>
              <w:rPr>
                <w:b/>
                <w:bCs/>
              </w:rPr>
            </w:pPr>
            <w:r w:rsidRPr="007504EB">
              <w:rPr>
                <w:b/>
                <w:bCs/>
              </w:rPr>
              <w:t>1</w:t>
            </w:r>
            <w:r w:rsidR="008B3741">
              <w:rPr>
                <w:b/>
                <w:bCs/>
              </w:rPr>
              <w:t>9</w:t>
            </w:r>
            <w:r w:rsidR="007504EB">
              <w:rPr>
                <w:b/>
                <w:bCs/>
              </w:rPr>
              <w:t>.</w:t>
            </w:r>
          </w:p>
        </w:tc>
        <w:tc>
          <w:tcPr>
            <w:tcW w:w="8969" w:type="dxa"/>
            <w:tcBorders>
              <w:top w:val="single" w:sz="4" w:space="0" w:color="auto"/>
              <w:left w:val="nil"/>
              <w:bottom w:val="single" w:sz="4" w:space="0" w:color="auto"/>
              <w:right w:val="single" w:sz="4" w:space="0" w:color="auto"/>
            </w:tcBorders>
          </w:tcPr>
          <w:p w14:paraId="3B48FB8C" w14:textId="0DE1B3F9" w:rsidR="00CD4C60" w:rsidRPr="001C6630" w:rsidRDefault="00CD4C60" w:rsidP="00CD4C60">
            <w:pPr>
              <w:rPr>
                <w:b/>
                <w:bCs/>
              </w:rPr>
            </w:pPr>
            <w:r w:rsidRPr="001C6630">
              <w:rPr>
                <w:b/>
                <w:bCs/>
              </w:rPr>
              <w:t xml:space="preserve">The worker practices in a trauma-informed way to address and educate on trauma and resiliency. </w:t>
            </w:r>
          </w:p>
          <w:p w14:paraId="79E6F289" w14:textId="77777777" w:rsidR="00CD4C60" w:rsidRDefault="00CD4C60" w:rsidP="00CD4C60"/>
          <w:p w14:paraId="2BF37951" w14:textId="3625A104" w:rsidR="00CD4C60" w:rsidRDefault="00CD4C60" w:rsidP="001C6630">
            <w:pPr>
              <w:ind w:left="430" w:right="350"/>
            </w:pPr>
            <w:r w:rsidRPr="001C6630">
              <w:rPr>
                <w:u w:val="single"/>
              </w:rPr>
              <w:t>A high score</w:t>
            </w:r>
            <w:r>
              <w:t>: The worker proactively transfers trauma knowledge to educate individuals from the first interaction to the last</w:t>
            </w:r>
            <w:r w:rsidR="00373C33">
              <w:t>;</w:t>
            </w:r>
            <w:r>
              <w:t xml:space="preserve"> helps to enhance child and family wellbeing and resilience through</w:t>
            </w:r>
            <w:r w:rsidR="00103272">
              <w:t xml:space="preserve"> p</w:t>
            </w:r>
            <w:r>
              <w:t>romoting mastery/competency</w:t>
            </w:r>
            <w:r w:rsidR="00373C33">
              <w:t>;</w:t>
            </w:r>
            <w:r>
              <w:t xml:space="preserve"> promoting </w:t>
            </w:r>
            <w:r w:rsidR="00103272">
              <w:t>an individual’s</w:t>
            </w:r>
            <w:r>
              <w:t xml:space="preserve"> ability to develop and build relationships and connections</w:t>
            </w:r>
            <w:r w:rsidR="00373C33">
              <w:t>;</w:t>
            </w:r>
            <w:r>
              <w:t xml:space="preserve"> promoting </w:t>
            </w:r>
            <w:r w:rsidR="00103272">
              <w:t>an individual’s</w:t>
            </w:r>
            <w:r>
              <w:t xml:space="preserve"> ability to regulate emotion and behavior</w:t>
            </w:r>
            <w:r w:rsidR="00373C33">
              <w:t>;</w:t>
            </w:r>
            <w:r>
              <w:t xml:space="preserve"> </w:t>
            </w:r>
            <w:r w:rsidR="00BC4F62">
              <w:t>f</w:t>
            </w:r>
            <w:r>
              <w:t>ostering the development of self-esteem</w:t>
            </w:r>
            <w:r w:rsidR="00373C33">
              <w:t>;</w:t>
            </w:r>
            <w:r>
              <w:t xml:space="preserve"> enhances the well-being and resilience of those working </w:t>
            </w:r>
            <w:r w:rsidR="00103272">
              <w:t>with</w:t>
            </w:r>
            <w:r>
              <w:t xml:space="preserve"> the </w:t>
            </w:r>
            <w:r w:rsidR="0097089E">
              <w:t xml:space="preserve">child welfare </w:t>
            </w:r>
            <w:r>
              <w:t>system.</w:t>
            </w:r>
          </w:p>
          <w:p w14:paraId="3681E288" w14:textId="77777777" w:rsidR="00CD4C60" w:rsidRDefault="00CD4C60" w:rsidP="001C6630">
            <w:pPr>
              <w:ind w:left="430" w:right="350"/>
            </w:pPr>
          </w:p>
          <w:p w14:paraId="2FDC4789" w14:textId="73EBD9AC" w:rsidR="00CD4C60" w:rsidRPr="00B761E9" w:rsidRDefault="00CD4C60" w:rsidP="001C6630">
            <w:pPr>
              <w:ind w:left="430" w:right="350"/>
            </w:pPr>
            <w:r w:rsidRPr="00B761E9">
              <w:rPr>
                <w:u w:val="single"/>
              </w:rPr>
              <w:t>A low score</w:t>
            </w:r>
            <w:r w:rsidRPr="00B761E9">
              <w:t>: The worker fails to provide ongoing education on trauma and resiliency</w:t>
            </w:r>
            <w:r w:rsidR="00373C33">
              <w:t>;</w:t>
            </w:r>
            <w:r w:rsidRPr="00B761E9">
              <w:t xml:space="preserve"> lack</w:t>
            </w:r>
            <w:r w:rsidR="0097089E">
              <w:t>s</w:t>
            </w:r>
            <w:r w:rsidRPr="00B761E9">
              <w:t xml:space="preserve"> helping </w:t>
            </w:r>
            <w:r w:rsidR="0097089E">
              <w:t xml:space="preserve">the </w:t>
            </w:r>
            <w:r w:rsidRPr="00B761E9">
              <w:t>family to understand and develop resilience factors; individual is not given choices in case planning/services</w:t>
            </w:r>
            <w:r w:rsidR="00373C33">
              <w:t>;</w:t>
            </w:r>
            <w:r w:rsidRPr="00B761E9">
              <w:t xml:space="preserve"> lack of encouragement in identifying and building positive connections and supports</w:t>
            </w:r>
            <w:r w:rsidR="00373C33">
              <w:t>;</w:t>
            </w:r>
            <w:r w:rsidRPr="00B761E9">
              <w:t xml:space="preserve"> body language and responses toward individual do not reflect (model) grounded (emotional) co-regulation</w:t>
            </w:r>
            <w:r w:rsidR="00373C33">
              <w:t>;</w:t>
            </w:r>
            <w:r w:rsidRPr="00B761E9">
              <w:t xml:space="preserve"> efforts to highlight strengths of individual are limited</w:t>
            </w:r>
            <w:r w:rsidR="00373C33">
              <w:t>;</w:t>
            </w:r>
            <w:r w:rsidRPr="00B761E9">
              <w:t xml:space="preserve"> trauma knowledge is not transferred to others working with the individual to support resilience. </w:t>
            </w:r>
          </w:p>
          <w:p w14:paraId="237F67B3" w14:textId="26C20AA3" w:rsidR="001C6630" w:rsidRDefault="001C6630" w:rsidP="00374CC4">
            <w:pPr>
              <w:ind w:left="430" w:right="350"/>
            </w:pPr>
          </w:p>
        </w:tc>
      </w:tr>
      <w:tr w:rsidR="00CD4C60" w14:paraId="1A0C38DE" w14:textId="77777777" w:rsidTr="0055260C">
        <w:tc>
          <w:tcPr>
            <w:tcW w:w="1513" w:type="dxa"/>
            <w:tcBorders>
              <w:top w:val="single" w:sz="4" w:space="0" w:color="auto"/>
              <w:right w:val="single" w:sz="4" w:space="0" w:color="auto"/>
            </w:tcBorders>
          </w:tcPr>
          <w:p w14:paraId="21B42286" w14:textId="79B0AC9F" w:rsidR="00CD4C60" w:rsidRPr="0070373D" w:rsidRDefault="00CD4C60" w:rsidP="00CD4C60">
            <w:r>
              <w:rPr>
                <w:rFonts w:cstheme="minorHAnsi"/>
              </w:rPr>
              <w:t xml:space="preserve">Engagement </w:t>
            </w:r>
          </w:p>
        </w:tc>
        <w:tc>
          <w:tcPr>
            <w:tcW w:w="544" w:type="dxa"/>
            <w:tcBorders>
              <w:top w:val="single" w:sz="4" w:space="0" w:color="auto"/>
              <w:left w:val="single" w:sz="4" w:space="0" w:color="auto"/>
              <w:bottom w:val="single" w:sz="4" w:space="0" w:color="auto"/>
              <w:right w:val="nil"/>
            </w:tcBorders>
          </w:tcPr>
          <w:p w14:paraId="169D2CB9" w14:textId="23152C26" w:rsidR="00CD4C60" w:rsidRPr="007504EB" w:rsidRDefault="008B3741" w:rsidP="00CD4C60">
            <w:pPr>
              <w:rPr>
                <w:b/>
                <w:bCs/>
              </w:rPr>
            </w:pPr>
            <w:r>
              <w:rPr>
                <w:b/>
                <w:bCs/>
              </w:rPr>
              <w:t>20</w:t>
            </w:r>
            <w:r w:rsidR="007504EB">
              <w:rPr>
                <w:b/>
                <w:bCs/>
              </w:rPr>
              <w:t>.</w:t>
            </w:r>
          </w:p>
        </w:tc>
        <w:tc>
          <w:tcPr>
            <w:tcW w:w="8969" w:type="dxa"/>
            <w:tcBorders>
              <w:top w:val="single" w:sz="4" w:space="0" w:color="auto"/>
              <w:left w:val="nil"/>
              <w:bottom w:val="single" w:sz="4" w:space="0" w:color="auto"/>
              <w:right w:val="single" w:sz="4" w:space="0" w:color="auto"/>
            </w:tcBorders>
          </w:tcPr>
          <w:p w14:paraId="1B672FF3" w14:textId="76D60897" w:rsidR="00CD4C60" w:rsidRPr="00A53686" w:rsidRDefault="00CD4C60" w:rsidP="00CD4C60">
            <w:pPr>
              <w:rPr>
                <w:b/>
                <w:bCs/>
              </w:rPr>
            </w:pPr>
            <w:r w:rsidRPr="00A53686">
              <w:rPr>
                <w:b/>
                <w:bCs/>
              </w:rPr>
              <w:t xml:space="preserve">The worker demonstrates effort to foster a hopeful outlook. </w:t>
            </w:r>
          </w:p>
          <w:p w14:paraId="60A74E6C" w14:textId="77777777" w:rsidR="00CD4C60" w:rsidRDefault="00CD4C60" w:rsidP="00CD4C60"/>
          <w:p w14:paraId="0D787A93" w14:textId="754234AE" w:rsidR="00CD4C60" w:rsidRDefault="00CD4C60" w:rsidP="007504EB">
            <w:pPr>
              <w:ind w:left="436"/>
            </w:pPr>
            <w:r w:rsidRPr="00A53686">
              <w:rPr>
                <w:u w:val="single"/>
              </w:rPr>
              <w:t>A high score</w:t>
            </w:r>
            <w:r>
              <w:t>: Worker identifies and communicates meaningful strengths</w:t>
            </w:r>
            <w:r w:rsidR="00373C33">
              <w:t>;</w:t>
            </w:r>
            <w:r>
              <w:t xml:space="preserve"> celebrates progress and success</w:t>
            </w:r>
            <w:r w:rsidR="00373C33">
              <w:t>;</w:t>
            </w:r>
            <w:r>
              <w:t xml:space="preserve"> provides positive feedback</w:t>
            </w:r>
            <w:r w:rsidR="00373C33">
              <w:t>;</w:t>
            </w:r>
            <w:r>
              <w:t xml:space="preserve"> shares stories/examples of others succeeding</w:t>
            </w:r>
            <w:r w:rsidR="00373C33">
              <w:t>;</w:t>
            </w:r>
            <w:r>
              <w:t xml:space="preserve"> communicates a personal belief in the child/family.</w:t>
            </w:r>
          </w:p>
          <w:p w14:paraId="62031E1C" w14:textId="77777777" w:rsidR="00CD4C60" w:rsidRDefault="00CD4C60" w:rsidP="007504EB">
            <w:pPr>
              <w:ind w:left="436"/>
            </w:pPr>
          </w:p>
          <w:p w14:paraId="09E0C160" w14:textId="089FF060" w:rsidR="00CD4C60" w:rsidRDefault="00CD4C60" w:rsidP="007504EB">
            <w:pPr>
              <w:ind w:left="436"/>
            </w:pPr>
            <w:r w:rsidRPr="00A53686">
              <w:rPr>
                <w:u w:val="single"/>
              </w:rPr>
              <w:t>A low score</w:t>
            </w:r>
            <w:r>
              <w:t>: The worker is unable to identify and share meaningful strengths</w:t>
            </w:r>
            <w:r w:rsidR="00373C33">
              <w:t>;</w:t>
            </w:r>
            <w:r>
              <w:t xml:space="preserve"> fails to celebrate progress and successes</w:t>
            </w:r>
            <w:r w:rsidR="00373C33">
              <w:t>;</w:t>
            </w:r>
            <w:r>
              <w:t xml:space="preserve"> feedback is not provided or requested</w:t>
            </w:r>
            <w:r w:rsidR="00373C33">
              <w:t>;</w:t>
            </w:r>
            <w:r>
              <w:t xml:space="preserve"> doesn’t give the individual/family a sense of hope through sharing examples of other’s successes</w:t>
            </w:r>
            <w:r w:rsidR="00373C33">
              <w:t>;</w:t>
            </w:r>
            <w:r>
              <w:t xml:space="preserve"> fails to show and communicate belief in the child/family.</w:t>
            </w:r>
          </w:p>
          <w:p w14:paraId="12B3FF78" w14:textId="77777777" w:rsidR="00CE5C94" w:rsidRDefault="00CE5C94" w:rsidP="007504EB">
            <w:pPr>
              <w:ind w:left="436"/>
            </w:pPr>
          </w:p>
          <w:p w14:paraId="58DED607" w14:textId="77777777" w:rsidR="00CE5C94" w:rsidRDefault="00CE5C94" w:rsidP="007504EB">
            <w:pPr>
              <w:ind w:left="436"/>
            </w:pPr>
          </w:p>
          <w:p w14:paraId="26C977F8" w14:textId="0C14828B" w:rsidR="00A53686" w:rsidRDefault="00A53686" w:rsidP="00CD4C60"/>
        </w:tc>
      </w:tr>
      <w:tr w:rsidR="00CD4C60" w14:paraId="536CEBC2" w14:textId="77777777" w:rsidTr="0055260C">
        <w:tc>
          <w:tcPr>
            <w:tcW w:w="1513" w:type="dxa"/>
            <w:tcBorders>
              <w:right w:val="single" w:sz="4" w:space="0" w:color="auto"/>
            </w:tcBorders>
          </w:tcPr>
          <w:p w14:paraId="42348B09" w14:textId="09DB4434" w:rsidR="00CD4C60" w:rsidRPr="0070373D" w:rsidRDefault="00CD4C60" w:rsidP="00CD4C60">
            <w:r>
              <w:rPr>
                <w:rFonts w:cstheme="minorHAnsi"/>
              </w:rPr>
              <w:lastRenderedPageBreak/>
              <w:t xml:space="preserve">Assessment </w:t>
            </w:r>
          </w:p>
        </w:tc>
        <w:tc>
          <w:tcPr>
            <w:tcW w:w="544" w:type="dxa"/>
            <w:tcBorders>
              <w:top w:val="single" w:sz="4" w:space="0" w:color="auto"/>
              <w:left w:val="single" w:sz="4" w:space="0" w:color="auto"/>
              <w:bottom w:val="single" w:sz="4" w:space="0" w:color="auto"/>
              <w:right w:val="nil"/>
            </w:tcBorders>
          </w:tcPr>
          <w:p w14:paraId="74C6B5B4" w14:textId="317A63CE" w:rsidR="00CD4C60" w:rsidRPr="007504EB" w:rsidRDefault="00CD4C60" w:rsidP="00CD4C60">
            <w:pPr>
              <w:rPr>
                <w:b/>
                <w:bCs/>
              </w:rPr>
            </w:pPr>
            <w:r w:rsidRPr="007504EB">
              <w:rPr>
                <w:b/>
                <w:bCs/>
              </w:rPr>
              <w:t>2</w:t>
            </w:r>
            <w:r w:rsidR="008B3741">
              <w:rPr>
                <w:b/>
                <w:bCs/>
              </w:rPr>
              <w:t>1</w:t>
            </w:r>
            <w:r w:rsidR="007504EB">
              <w:rPr>
                <w:b/>
                <w:bCs/>
              </w:rPr>
              <w:t>.</w:t>
            </w:r>
          </w:p>
        </w:tc>
        <w:tc>
          <w:tcPr>
            <w:tcW w:w="8969" w:type="dxa"/>
            <w:tcBorders>
              <w:top w:val="single" w:sz="4" w:space="0" w:color="auto"/>
              <w:left w:val="nil"/>
              <w:bottom w:val="single" w:sz="4" w:space="0" w:color="auto"/>
              <w:right w:val="single" w:sz="4" w:space="0" w:color="auto"/>
            </w:tcBorders>
          </w:tcPr>
          <w:p w14:paraId="354D1BBD" w14:textId="7D771F07" w:rsidR="00CD4C60" w:rsidRPr="00A53686" w:rsidRDefault="00CD4C60" w:rsidP="00CD4C60">
            <w:pPr>
              <w:rPr>
                <w:b/>
                <w:bCs/>
              </w:rPr>
            </w:pPr>
            <w:r w:rsidRPr="00A53686">
              <w:rPr>
                <w:b/>
                <w:bCs/>
              </w:rPr>
              <w:t xml:space="preserve">The worker utilizes the interaction to gather assessment information and advance planning. </w:t>
            </w:r>
          </w:p>
          <w:p w14:paraId="6A2DFDBF" w14:textId="77777777" w:rsidR="00CD4C60" w:rsidRDefault="00CD4C60" w:rsidP="00CD4C60"/>
          <w:p w14:paraId="016C6B4C" w14:textId="23157596" w:rsidR="00CD4C60" w:rsidRDefault="00CD4C60" w:rsidP="00A53686">
            <w:pPr>
              <w:ind w:left="430" w:right="350"/>
            </w:pPr>
            <w:r w:rsidRPr="00A53686">
              <w:rPr>
                <w:u w:val="single"/>
              </w:rPr>
              <w:t>A high score</w:t>
            </w:r>
            <w:r>
              <w:t>: Worker discusses new information/events and if/how plans should adjust</w:t>
            </w:r>
            <w:r w:rsidR="00373C33">
              <w:t>;</w:t>
            </w:r>
            <w:r>
              <w:t xml:space="preserve"> explores family history and significant or potentially traumatic events or experiences</w:t>
            </w:r>
            <w:r w:rsidR="00373C33">
              <w:t>;</w:t>
            </w:r>
            <w:r>
              <w:t xml:space="preserve"> connects behaviors to possible underlying needs</w:t>
            </w:r>
            <w:r w:rsidR="00373C33">
              <w:t>;</w:t>
            </w:r>
            <w:r>
              <w:t xml:space="preserve"> identifies benefits or challenges of previous/current services</w:t>
            </w:r>
            <w:r w:rsidR="00373C33">
              <w:t>;</w:t>
            </w:r>
            <w:r>
              <w:t xml:space="preserve"> reviews current plans and discussing progress/setbacks</w:t>
            </w:r>
            <w:r w:rsidR="00373C33">
              <w:t>;</w:t>
            </w:r>
            <w:r>
              <w:t xml:space="preserve"> discusses traditions, routines, people, places, and things and how they may be incorporated into plans (i.e. case/safety/service/parenting time plans/etc</w:t>
            </w:r>
            <w:r w:rsidR="00373C33">
              <w:t>etera</w:t>
            </w:r>
            <w:r>
              <w:t>).</w:t>
            </w:r>
          </w:p>
          <w:p w14:paraId="375CED18" w14:textId="77777777" w:rsidR="00CD4C60" w:rsidRDefault="00CD4C60" w:rsidP="00A53686">
            <w:pPr>
              <w:ind w:left="430" w:right="350"/>
            </w:pPr>
          </w:p>
          <w:p w14:paraId="1A17487B" w14:textId="19EFE80C" w:rsidR="00CD4C60" w:rsidRDefault="00CD4C60" w:rsidP="00A53686">
            <w:pPr>
              <w:ind w:left="430" w:right="350"/>
            </w:pPr>
            <w:r w:rsidRPr="00A53686">
              <w:rPr>
                <w:u w:val="single"/>
              </w:rPr>
              <w:t>A low score</w:t>
            </w:r>
            <w:r>
              <w:t xml:space="preserve">: The worker fails to explore family history and traumatic events when considering individual needs, lacks follow up to discuss new information, </w:t>
            </w:r>
            <w:r w:rsidR="000972EC">
              <w:t xml:space="preserve">makes </w:t>
            </w:r>
            <w:r>
              <w:t>no connections between behaviors and underlying needs,</w:t>
            </w:r>
            <w:r w:rsidR="00DF25E6">
              <w:t xml:space="preserve"> and makes</w:t>
            </w:r>
            <w:r>
              <w:t xml:space="preserve"> no effort to explore what isn’t working with previous/present services and plans</w:t>
            </w:r>
            <w:r w:rsidR="00DF25E6">
              <w:t xml:space="preserve">. </w:t>
            </w:r>
            <w:r w:rsidR="00A32EA6">
              <w:t>The worker does not consider chan</w:t>
            </w:r>
            <w:r>
              <w:t>ges in circumstances with adjustments to plans</w:t>
            </w:r>
            <w:r w:rsidR="00A32EA6">
              <w:t>. The worker does not embrace or incorporate</w:t>
            </w:r>
            <w:r>
              <w:t xml:space="preserve"> cultural identification </w:t>
            </w:r>
            <w:r w:rsidR="00A32EA6">
              <w:t>in case</w:t>
            </w:r>
            <w:r>
              <w:t xml:space="preserve"> planning.</w:t>
            </w:r>
          </w:p>
          <w:p w14:paraId="0635A7A4" w14:textId="5DEE4D45" w:rsidR="00A53686" w:rsidRDefault="00A53686" w:rsidP="00CD4C60"/>
        </w:tc>
      </w:tr>
      <w:tr w:rsidR="00CD4C60" w14:paraId="7DA2E321" w14:textId="77777777" w:rsidTr="0055260C">
        <w:tc>
          <w:tcPr>
            <w:tcW w:w="1513" w:type="dxa"/>
            <w:tcBorders>
              <w:right w:val="single" w:sz="4" w:space="0" w:color="auto"/>
            </w:tcBorders>
          </w:tcPr>
          <w:p w14:paraId="3BD43CDB" w14:textId="77777777" w:rsidR="00CD4C60" w:rsidRDefault="00CD4C60" w:rsidP="00CD4C60">
            <w:pPr>
              <w:pStyle w:val="NoSpacing"/>
              <w:rPr>
                <w:rFonts w:cstheme="minorHAnsi"/>
              </w:rPr>
            </w:pPr>
            <w:r>
              <w:rPr>
                <w:rFonts w:cstheme="minorHAnsi"/>
              </w:rPr>
              <w:t xml:space="preserve">Engagement </w:t>
            </w:r>
          </w:p>
          <w:p w14:paraId="582F7FB7" w14:textId="77777777" w:rsidR="00CD4C60" w:rsidRDefault="00CD4C60" w:rsidP="00CD4C60">
            <w:pPr>
              <w:pStyle w:val="NoSpacing"/>
              <w:rPr>
                <w:rFonts w:cstheme="minorHAnsi"/>
              </w:rPr>
            </w:pPr>
            <w:r>
              <w:rPr>
                <w:rFonts w:cstheme="minorHAnsi"/>
              </w:rPr>
              <w:t xml:space="preserve">Assessment </w:t>
            </w:r>
          </w:p>
          <w:p w14:paraId="149D5FA0" w14:textId="3143675F" w:rsidR="00CD4C60" w:rsidRPr="0070373D" w:rsidRDefault="00CD4C60" w:rsidP="00CD4C60">
            <w:r>
              <w:rPr>
                <w:rFonts w:cstheme="minorHAnsi"/>
              </w:rPr>
              <w:t>Trauma</w:t>
            </w:r>
          </w:p>
        </w:tc>
        <w:tc>
          <w:tcPr>
            <w:tcW w:w="544" w:type="dxa"/>
            <w:tcBorders>
              <w:top w:val="single" w:sz="4" w:space="0" w:color="auto"/>
              <w:left w:val="single" w:sz="4" w:space="0" w:color="auto"/>
              <w:bottom w:val="single" w:sz="4" w:space="0" w:color="auto"/>
              <w:right w:val="nil"/>
            </w:tcBorders>
          </w:tcPr>
          <w:p w14:paraId="746A310C" w14:textId="0836D525" w:rsidR="00CD4C60" w:rsidRPr="007504EB" w:rsidRDefault="00CD4C60" w:rsidP="00CD4C60">
            <w:pPr>
              <w:rPr>
                <w:b/>
                <w:bCs/>
              </w:rPr>
            </w:pPr>
            <w:r w:rsidRPr="007504EB">
              <w:rPr>
                <w:b/>
                <w:bCs/>
              </w:rPr>
              <w:t>2</w:t>
            </w:r>
            <w:r w:rsidR="008B3741">
              <w:rPr>
                <w:b/>
                <w:bCs/>
              </w:rPr>
              <w:t>2</w:t>
            </w:r>
            <w:r w:rsidR="007504EB">
              <w:rPr>
                <w:b/>
                <w:bCs/>
              </w:rPr>
              <w:t>.</w:t>
            </w:r>
          </w:p>
        </w:tc>
        <w:tc>
          <w:tcPr>
            <w:tcW w:w="8969" w:type="dxa"/>
            <w:tcBorders>
              <w:top w:val="single" w:sz="4" w:space="0" w:color="auto"/>
              <w:left w:val="nil"/>
              <w:bottom w:val="single" w:sz="4" w:space="0" w:color="auto"/>
              <w:right w:val="single" w:sz="4" w:space="0" w:color="auto"/>
            </w:tcBorders>
          </w:tcPr>
          <w:p w14:paraId="57DDDFFD" w14:textId="607E8E29" w:rsidR="00CD4C60" w:rsidRPr="00A53686" w:rsidRDefault="00CD4C60" w:rsidP="00CD4C60">
            <w:pPr>
              <w:rPr>
                <w:b/>
                <w:bCs/>
              </w:rPr>
            </w:pPr>
            <w:r w:rsidRPr="00A53686">
              <w:rPr>
                <w:b/>
                <w:bCs/>
              </w:rPr>
              <w:t xml:space="preserve">The worker assists in identifying and strengthening protective factors. </w:t>
            </w:r>
          </w:p>
          <w:p w14:paraId="75E6E026" w14:textId="77777777" w:rsidR="00CD4C60" w:rsidRDefault="00CD4C60" w:rsidP="00CD4C60"/>
          <w:p w14:paraId="3531F995" w14:textId="70845295" w:rsidR="00CD4C60" w:rsidRDefault="00CD4C60" w:rsidP="00A53686">
            <w:pPr>
              <w:ind w:left="430" w:right="350"/>
            </w:pPr>
            <w:r w:rsidRPr="00A53686">
              <w:rPr>
                <w:u w:val="single"/>
              </w:rPr>
              <w:t>A high score</w:t>
            </w:r>
            <w:r>
              <w:t xml:space="preserve">: The worker helps the individual in identifying protective factors including parental resilience, social connections, concrete support in times of need, knowledge of parenting and child development, </w:t>
            </w:r>
            <w:r w:rsidR="00AF2632">
              <w:t xml:space="preserve">and </w:t>
            </w:r>
            <w:r>
              <w:t>social and emotional competence of children.</w:t>
            </w:r>
          </w:p>
          <w:p w14:paraId="594092A2" w14:textId="77777777" w:rsidR="00CD4C60" w:rsidRDefault="00CD4C60" w:rsidP="00A53686">
            <w:pPr>
              <w:ind w:left="430" w:right="350"/>
            </w:pPr>
          </w:p>
          <w:p w14:paraId="6BFE8807" w14:textId="1D4C1884" w:rsidR="00CD4C60" w:rsidRDefault="00CD4C60" w:rsidP="00A53686">
            <w:pPr>
              <w:ind w:left="430" w:right="350"/>
            </w:pPr>
            <w:r w:rsidRPr="00514505">
              <w:rPr>
                <w:u w:val="single"/>
              </w:rPr>
              <w:t>A low score</w:t>
            </w:r>
            <w:r w:rsidRPr="00514505">
              <w:t>: The worker fails to help identify and explain protective factors to help strengthen the family; individual’s coping abilities are not recognized and built upon, connections and supports of the individual are not included in the team or case planning</w:t>
            </w:r>
            <w:r w:rsidR="00B35932">
              <w:t>;</w:t>
            </w:r>
            <w:r w:rsidRPr="00514505">
              <w:t xml:space="preserve"> views parents limited knowledge as a negative v</w:t>
            </w:r>
            <w:r w:rsidR="00B35932">
              <w:t>ersu</w:t>
            </w:r>
            <w:r w:rsidRPr="00514505">
              <w:t>s an opportunity for growth</w:t>
            </w:r>
            <w:r w:rsidR="00B35932">
              <w:t>;</w:t>
            </w:r>
            <w:r w:rsidRPr="00514505">
              <w:t xml:space="preserve"> concrete needs are not addressed through a partnership with the individual.</w:t>
            </w:r>
            <w:r>
              <w:t xml:space="preserve">  </w:t>
            </w:r>
          </w:p>
          <w:p w14:paraId="28E894D8" w14:textId="7220B64C" w:rsidR="00A53686" w:rsidRDefault="00A53686" w:rsidP="00CD4C60"/>
        </w:tc>
      </w:tr>
      <w:tr w:rsidR="00CD4C60" w14:paraId="08BD1BDE" w14:textId="77777777" w:rsidTr="0055260C">
        <w:tc>
          <w:tcPr>
            <w:tcW w:w="1513" w:type="dxa"/>
            <w:tcBorders>
              <w:right w:val="single" w:sz="4" w:space="0" w:color="auto"/>
            </w:tcBorders>
          </w:tcPr>
          <w:p w14:paraId="01E183D4" w14:textId="77777777" w:rsidR="00CD4C60" w:rsidRDefault="00CD4C60" w:rsidP="00CD4C60">
            <w:pPr>
              <w:pStyle w:val="NoSpacing"/>
            </w:pPr>
            <w:r>
              <w:t xml:space="preserve">Motivational </w:t>
            </w:r>
          </w:p>
          <w:p w14:paraId="6CF05FD2" w14:textId="438B0719" w:rsidR="00CD4C60" w:rsidRPr="0070373D" w:rsidRDefault="00CD4C60" w:rsidP="00CD4C60">
            <w:r>
              <w:t>Interviewing</w:t>
            </w:r>
          </w:p>
        </w:tc>
        <w:tc>
          <w:tcPr>
            <w:tcW w:w="544" w:type="dxa"/>
            <w:tcBorders>
              <w:top w:val="single" w:sz="4" w:space="0" w:color="auto"/>
              <w:left w:val="single" w:sz="4" w:space="0" w:color="auto"/>
              <w:bottom w:val="single" w:sz="4" w:space="0" w:color="auto"/>
              <w:right w:val="nil"/>
            </w:tcBorders>
          </w:tcPr>
          <w:p w14:paraId="5C98FEC9" w14:textId="7F4D0C4C" w:rsidR="00CD4C60" w:rsidRPr="007504EB" w:rsidRDefault="00CD4C60" w:rsidP="00CD4C60">
            <w:pPr>
              <w:rPr>
                <w:b/>
                <w:bCs/>
              </w:rPr>
            </w:pPr>
            <w:r w:rsidRPr="007504EB">
              <w:rPr>
                <w:b/>
                <w:bCs/>
              </w:rPr>
              <w:t>2</w:t>
            </w:r>
            <w:r w:rsidR="008B3741">
              <w:rPr>
                <w:b/>
                <w:bCs/>
              </w:rPr>
              <w:t>3</w:t>
            </w:r>
            <w:r w:rsidR="007504EB">
              <w:rPr>
                <w:b/>
                <w:bCs/>
              </w:rPr>
              <w:t>.</w:t>
            </w:r>
          </w:p>
        </w:tc>
        <w:tc>
          <w:tcPr>
            <w:tcW w:w="8969" w:type="dxa"/>
            <w:tcBorders>
              <w:top w:val="single" w:sz="4" w:space="0" w:color="auto"/>
              <w:left w:val="nil"/>
              <w:bottom w:val="single" w:sz="4" w:space="0" w:color="auto"/>
              <w:right w:val="single" w:sz="4" w:space="0" w:color="auto"/>
            </w:tcBorders>
          </w:tcPr>
          <w:p w14:paraId="7AA133CA" w14:textId="500F1762" w:rsidR="00CD4C60" w:rsidRDefault="00CD4C60" w:rsidP="00CD4C60">
            <w:pPr>
              <w:rPr>
                <w:b/>
                <w:bCs/>
              </w:rPr>
            </w:pPr>
            <w:r w:rsidRPr="00A53686">
              <w:rPr>
                <w:b/>
                <w:bCs/>
              </w:rPr>
              <w:t>Motivational Interviewing Talk Time summary.</w:t>
            </w:r>
          </w:p>
          <w:p w14:paraId="6E00EF3A" w14:textId="77777777" w:rsidR="00A53686" w:rsidRPr="00A53686" w:rsidRDefault="00A53686" w:rsidP="00CD4C60">
            <w:pPr>
              <w:rPr>
                <w:b/>
                <w:bCs/>
              </w:rPr>
            </w:pPr>
          </w:p>
          <w:p w14:paraId="154CD0DC" w14:textId="33582E27" w:rsidR="00CD4C60" w:rsidRDefault="00CD4C60" w:rsidP="00A53686">
            <w:pPr>
              <w:ind w:left="430" w:right="350"/>
            </w:pPr>
            <w:r>
              <w:t>Select the box next to the item that best describes how much the worker talked within the consultation:</w:t>
            </w:r>
          </w:p>
          <w:p w14:paraId="0A19E701" w14:textId="77777777" w:rsidR="00A53686" w:rsidRDefault="00A53686" w:rsidP="00A53686">
            <w:pPr>
              <w:ind w:left="430" w:right="350"/>
            </w:pPr>
          </w:p>
          <w:p w14:paraId="409E3EDE" w14:textId="77777777" w:rsidR="00CD4C60" w:rsidRDefault="00CD4C60" w:rsidP="00A53686">
            <w:pPr>
              <w:ind w:left="430" w:right="350"/>
            </w:pPr>
            <w:r>
              <w:t>More than half the time; About half the time; Less than half the time.</w:t>
            </w:r>
          </w:p>
          <w:p w14:paraId="73AD7BDE" w14:textId="77777777" w:rsidR="00A53686" w:rsidRDefault="00A53686" w:rsidP="00CD4C60"/>
          <w:p w14:paraId="020AE71F" w14:textId="77777777" w:rsidR="00CE5C94" w:rsidRDefault="00CE5C94" w:rsidP="00CD4C60"/>
          <w:p w14:paraId="05DC819A" w14:textId="77777777" w:rsidR="00CE5C94" w:rsidRDefault="00CE5C94" w:rsidP="00CD4C60"/>
          <w:p w14:paraId="6C3B06F0" w14:textId="77777777" w:rsidR="00CE5C94" w:rsidRDefault="00CE5C94" w:rsidP="00CD4C60"/>
          <w:p w14:paraId="44D4676D" w14:textId="77777777" w:rsidR="00CE5C94" w:rsidRDefault="00CE5C94" w:rsidP="00CD4C60"/>
          <w:p w14:paraId="7BB2C12D" w14:textId="77777777" w:rsidR="00CE5C94" w:rsidRDefault="00CE5C94" w:rsidP="00CD4C60"/>
          <w:p w14:paraId="77F94F24" w14:textId="77777777" w:rsidR="00CE5C94" w:rsidRDefault="00CE5C94" w:rsidP="00CD4C60"/>
          <w:p w14:paraId="5B751AE7" w14:textId="77777777" w:rsidR="00CE5C94" w:rsidRDefault="00CE5C94" w:rsidP="00CD4C60"/>
          <w:p w14:paraId="34267BC2" w14:textId="77777777" w:rsidR="00CE5C94" w:rsidRDefault="00CE5C94" w:rsidP="00CD4C60"/>
          <w:p w14:paraId="4E42538F" w14:textId="77777777" w:rsidR="00CE5C94" w:rsidRDefault="00CE5C94" w:rsidP="00CD4C60"/>
          <w:p w14:paraId="65E191C4" w14:textId="77777777" w:rsidR="00CE5C94" w:rsidRDefault="00CE5C94" w:rsidP="00CD4C60"/>
          <w:p w14:paraId="74735CD4" w14:textId="618C7E99" w:rsidR="00CE5C94" w:rsidRDefault="00CE5C94" w:rsidP="00CD4C60"/>
        </w:tc>
      </w:tr>
      <w:tr w:rsidR="00CD4C60" w14:paraId="0A1FE1BD" w14:textId="77777777" w:rsidTr="0055260C">
        <w:tc>
          <w:tcPr>
            <w:tcW w:w="1513" w:type="dxa"/>
            <w:tcBorders>
              <w:right w:val="single" w:sz="4" w:space="0" w:color="auto"/>
            </w:tcBorders>
            <w:shd w:val="clear" w:color="auto" w:fill="C5E0B3" w:themeFill="accent6" w:themeFillTint="66"/>
          </w:tcPr>
          <w:p w14:paraId="59E2C806" w14:textId="206499EB" w:rsidR="00CD4C60" w:rsidRPr="009354F5" w:rsidRDefault="00CD4C60" w:rsidP="00CD4C60">
            <w:pPr>
              <w:rPr>
                <w:b/>
                <w:bCs/>
                <w:sz w:val="32"/>
                <w:szCs w:val="32"/>
              </w:rPr>
            </w:pPr>
            <w:r w:rsidRPr="009354F5">
              <w:rPr>
                <w:b/>
                <w:bCs/>
                <w:sz w:val="32"/>
                <w:szCs w:val="32"/>
              </w:rPr>
              <w:lastRenderedPageBreak/>
              <w:t>II.</w:t>
            </w:r>
          </w:p>
        </w:tc>
        <w:tc>
          <w:tcPr>
            <w:tcW w:w="951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32127BB0" w14:textId="78E3D78C" w:rsidR="00CD4C60" w:rsidRPr="009354F5" w:rsidRDefault="00CD4C60" w:rsidP="00CD4C60">
            <w:pPr>
              <w:rPr>
                <w:b/>
                <w:bCs/>
                <w:sz w:val="32"/>
                <w:szCs w:val="32"/>
              </w:rPr>
            </w:pPr>
            <w:r w:rsidRPr="009354F5">
              <w:rPr>
                <w:b/>
                <w:bCs/>
                <w:sz w:val="32"/>
                <w:szCs w:val="32"/>
              </w:rPr>
              <w:t>INTERVIEW</w:t>
            </w:r>
          </w:p>
        </w:tc>
      </w:tr>
      <w:tr w:rsidR="00CD4C60" w14:paraId="705A5579" w14:textId="77777777" w:rsidTr="0055260C">
        <w:tc>
          <w:tcPr>
            <w:tcW w:w="1513" w:type="dxa"/>
            <w:tcBorders>
              <w:right w:val="single" w:sz="4" w:space="0" w:color="auto"/>
            </w:tcBorders>
          </w:tcPr>
          <w:p w14:paraId="575905BD" w14:textId="3A917484" w:rsidR="00CD4C60" w:rsidRDefault="00CD4C60" w:rsidP="007F4267">
            <w:pPr>
              <w:pStyle w:val="NoSpacing"/>
              <w:ind w:left="-40"/>
            </w:pPr>
            <w:r>
              <w:t xml:space="preserve">Engagement </w:t>
            </w:r>
          </w:p>
          <w:p w14:paraId="0D3E0718" w14:textId="77777777" w:rsidR="00CD4C60" w:rsidRDefault="00CD4C60" w:rsidP="007F4267">
            <w:pPr>
              <w:pStyle w:val="NoSpacing"/>
              <w:ind w:left="-40"/>
            </w:pPr>
            <w:r>
              <w:t xml:space="preserve">Teaming </w:t>
            </w:r>
          </w:p>
          <w:p w14:paraId="1FA2D89F" w14:textId="77777777" w:rsidR="00CD4C60" w:rsidRDefault="00CD4C60" w:rsidP="007F4267">
            <w:pPr>
              <w:pStyle w:val="NoSpacing"/>
              <w:ind w:left="-40"/>
            </w:pPr>
            <w:r>
              <w:t xml:space="preserve">Assessment </w:t>
            </w:r>
          </w:p>
          <w:p w14:paraId="0423B820" w14:textId="455D0861" w:rsidR="00CD4C60" w:rsidRPr="0070373D" w:rsidRDefault="00CD4C60" w:rsidP="007F4267">
            <w:pPr>
              <w:ind w:left="-40"/>
            </w:pPr>
            <w:r>
              <w:t xml:space="preserve">Mentoring </w:t>
            </w:r>
          </w:p>
        </w:tc>
        <w:tc>
          <w:tcPr>
            <w:tcW w:w="544" w:type="dxa"/>
            <w:tcBorders>
              <w:top w:val="single" w:sz="4" w:space="0" w:color="auto"/>
              <w:left w:val="single" w:sz="4" w:space="0" w:color="auto"/>
              <w:bottom w:val="single" w:sz="4" w:space="0" w:color="auto"/>
              <w:right w:val="nil"/>
            </w:tcBorders>
          </w:tcPr>
          <w:p w14:paraId="695B5A65" w14:textId="5C3F52DC" w:rsidR="00CD4C60" w:rsidRPr="007504EB" w:rsidRDefault="00CD4C60" w:rsidP="00CD4C60">
            <w:pPr>
              <w:rPr>
                <w:b/>
                <w:bCs/>
              </w:rPr>
            </w:pPr>
            <w:r w:rsidRPr="007504EB">
              <w:rPr>
                <w:b/>
                <w:bCs/>
              </w:rPr>
              <w:t>2</w:t>
            </w:r>
            <w:r w:rsidR="008B3741">
              <w:rPr>
                <w:b/>
                <w:bCs/>
              </w:rPr>
              <w:t>4</w:t>
            </w:r>
            <w:r w:rsidR="007504EB">
              <w:rPr>
                <w:b/>
                <w:bCs/>
              </w:rPr>
              <w:t>.</w:t>
            </w:r>
          </w:p>
        </w:tc>
        <w:tc>
          <w:tcPr>
            <w:tcW w:w="8969" w:type="dxa"/>
            <w:tcBorders>
              <w:top w:val="single" w:sz="4" w:space="0" w:color="auto"/>
              <w:left w:val="nil"/>
              <w:bottom w:val="single" w:sz="4" w:space="0" w:color="auto"/>
              <w:right w:val="single" w:sz="4" w:space="0" w:color="auto"/>
            </w:tcBorders>
          </w:tcPr>
          <w:p w14:paraId="449DF16A" w14:textId="1F7A8E7A" w:rsidR="00CD4C60" w:rsidRPr="00A53686" w:rsidRDefault="00CD4C60" w:rsidP="00CD4C60">
            <w:pPr>
              <w:rPr>
                <w:b/>
                <w:bCs/>
              </w:rPr>
            </w:pPr>
            <w:r w:rsidRPr="00A53686">
              <w:rPr>
                <w:b/>
                <w:bCs/>
              </w:rPr>
              <w:t>The individual was able to identify helpful activities of the worker.</w:t>
            </w:r>
          </w:p>
          <w:p w14:paraId="2ADC1FB1" w14:textId="77777777" w:rsidR="00A53686" w:rsidRDefault="00A53686" w:rsidP="00CD4C60"/>
          <w:p w14:paraId="7A435A81" w14:textId="2853F366" w:rsidR="00CD4C60" w:rsidRDefault="00CD4C60" w:rsidP="00A53686">
            <w:pPr>
              <w:ind w:left="430" w:right="350"/>
            </w:pPr>
            <w:r w:rsidRPr="00A53686">
              <w:rPr>
                <w:u w:val="single"/>
              </w:rPr>
              <w:t>A high score</w:t>
            </w:r>
            <w:r>
              <w:t>: The individual reported that the worker was consistently responsive in communication</w:t>
            </w:r>
            <w:r w:rsidR="00267CCF">
              <w:t>;</w:t>
            </w:r>
            <w:r>
              <w:t xml:space="preserve"> offered special accommodations and addressed any obstacles to support participation</w:t>
            </w:r>
            <w:r w:rsidR="00267CCF">
              <w:t>;</w:t>
            </w:r>
            <w:r>
              <w:t xml:space="preserve"> consulted with individuals before decisions were made</w:t>
            </w:r>
            <w:r w:rsidR="00267CCF">
              <w:t>;</w:t>
            </w:r>
            <w:r>
              <w:t xml:space="preserve"> was active in recognizing, honoring, strengthening connections, and assisted in navigating systems.</w:t>
            </w:r>
          </w:p>
          <w:p w14:paraId="3BC3F0D1" w14:textId="77777777" w:rsidR="00A53686" w:rsidRDefault="00A53686" w:rsidP="00A53686">
            <w:pPr>
              <w:ind w:left="430" w:right="350"/>
            </w:pPr>
          </w:p>
          <w:p w14:paraId="305F1FE2" w14:textId="03F556DF" w:rsidR="00CD4C60" w:rsidRDefault="00CD4C60" w:rsidP="00A53686">
            <w:pPr>
              <w:ind w:left="430" w:right="350"/>
            </w:pPr>
            <w:r w:rsidRPr="00A53686">
              <w:rPr>
                <w:u w:val="single"/>
              </w:rPr>
              <w:t>A low score</w:t>
            </w:r>
            <w:r>
              <w:t>: The individual reported the worker was unresponsive in communication</w:t>
            </w:r>
            <w:r w:rsidR="00267CCF">
              <w:t>;</w:t>
            </w:r>
            <w:r>
              <w:t xml:space="preserve"> lacked offering any special accommodations or obstacles to support family participation</w:t>
            </w:r>
            <w:r w:rsidR="00267CCF">
              <w:t>;</w:t>
            </w:r>
            <w:r>
              <w:t xml:space="preserve"> failed to consult with individuals before decisions were made</w:t>
            </w:r>
            <w:r w:rsidR="00267CCF">
              <w:t>;</w:t>
            </w:r>
            <w:r>
              <w:t xml:space="preserve"> was not active in helping the family navigat</w:t>
            </w:r>
            <w:r w:rsidR="00B96B57">
              <w:t>e</w:t>
            </w:r>
            <w:r>
              <w:t xml:space="preserve"> systems.</w:t>
            </w:r>
          </w:p>
          <w:p w14:paraId="70A7CC6D" w14:textId="7B70C5BF" w:rsidR="00A53686" w:rsidRDefault="00A53686" w:rsidP="00CD4C60"/>
        </w:tc>
      </w:tr>
      <w:tr w:rsidR="00CD4C60" w14:paraId="3E296AAD" w14:textId="77777777" w:rsidTr="0055260C">
        <w:tc>
          <w:tcPr>
            <w:tcW w:w="1513" w:type="dxa"/>
            <w:tcBorders>
              <w:right w:val="single" w:sz="4" w:space="0" w:color="auto"/>
            </w:tcBorders>
          </w:tcPr>
          <w:p w14:paraId="1D17490F" w14:textId="77777777" w:rsidR="00CD4C60" w:rsidRDefault="00CD4C60" w:rsidP="007F4267">
            <w:pPr>
              <w:pStyle w:val="NoSpacing"/>
              <w:ind w:left="-13"/>
            </w:pPr>
            <w:r>
              <w:t xml:space="preserve">Engagement </w:t>
            </w:r>
          </w:p>
          <w:p w14:paraId="548E081B" w14:textId="215A736E" w:rsidR="00CD4C60" w:rsidRPr="0070373D" w:rsidRDefault="00CD4C60" w:rsidP="007F4267">
            <w:pPr>
              <w:ind w:left="-13"/>
            </w:pPr>
            <w:r>
              <w:t xml:space="preserve">Assessment </w:t>
            </w:r>
          </w:p>
        </w:tc>
        <w:tc>
          <w:tcPr>
            <w:tcW w:w="544" w:type="dxa"/>
            <w:tcBorders>
              <w:top w:val="single" w:sz="4" w:space="0" w:color="auto"/>
              <w:left w:val="single" w:sz="4" w:space="0" w:color="auto"/>
              <w:bottom w:val="single" w:sz="4" w:space="0" w:color="auto"/>
              <w:right w:val="nil"/>
            </w:tcBorders>
          </w:tcPr>
          <w:p w14:paraId="67D9C51B" w14:textId="231379A5" w:rsidR="00CD4C60" w:rsidRPr="007504EB" w:rsidRDefault="00CD4C60" w:rsidP="00CD4C60">
            <w:pPr>
              <w:rPr>
                <w:b/>
                <w:bCs/>
              </w:rPr>
            </w:pPr>
            <w:r w:rsidRPr="007504EB">
              <w:rPr>
                <w:b/>
                <w:bCs/>
              </w:rPr>
              <w:t>2</w:t>
            </w:r>
            <w:r w:rsidR="008B3741">
              <w:rPr>
                <w:b/>
                <w:bCs/>
              </w:rPr>
              <w:t>5</w:t>
            </w:r>
            <w:r w:rsidR="007504EB">
              <w:rPr>
                <w:b/>
                <w:bCs/>
              </w:rPr>
              <w:t>.</w:t>
            </w:r>
          </w:p>
        </w:tc>
        <w:tc>
          <w:tcPr>
            <w:tcW w:w="8969" w:type="dxa"/>
            <w:tcBorders>
              <w:top w:val="single" w:sz="4" w:space="0" w:color="auto"/>
              <w:left w:val="nil"/>
              <w:bottom w:val="single" w:sz="4" w:space="0" w:color="auto"/>
              <w:right w:val="single" w:sz="4" w:space="0" w:color="auto"/>
            </w:tcBorders>
          </w:tcPr>
          <w:p w14:paraId="055E2ED3" w14:textId="5A85ACD7" w:rsidR="00CD4C60" w:rsidRDefault="00CD4C60" w:rsidP="00CD4C60">
            <w:pPr>
              <w:rPr>
                <w:b/>
                <w:bCs/>
              </w:rPr>
            </w:pPr>
            <w:r w:rsidRPr="00A53686">
              <w:rPr>
                <w:b/>
                <w:bCs/>
              </w:rPr>
              <w:t>The individual(s) reported feeling respected by the worker.</w:t>
            </w:r>
          </w:p>
          <w:p w14:paraId="5544A9D1" w14:textId="77777777" w:rsidR="00A53686" w:rsidRPr="00A53686" w:rsidRDefault="00A53686" w:rsidP="00CD4C60">
            <w:pPr>
              <w:rPr>
                <w:b/>
                <w:bCs/>
              </w:rPr>
            </w:pPr>
          </w:p>
          <w:p w14:paraId="0936F866" w14:textId="552925BC" w:rsidR="00CD4C60" w:rsidRDefault="00CD4C60" w:rsidP="00A53686">
            <w:pPr>
              <w:ind w:left="430" w:right="350"/>
            </w:pPr>
            <w:r w:rsidRPr="00A53686">
              <w:rPr>
                <w:u w:val="single"/>
              </w:rPr>
              <w:t>A high score</w:t>
            </w:r>
            <w:r>
              <w:t>: The individual reported the worker acknowledged their successes, values, beliefs, and/or traditions</w:t>
            </w:r>
            <w:r w:rsidR="00267CCF">
              <w:t>;</w:t>
            </w:r>
            <w:r>
              <w:t xml:space="preserve"> understood the family’s perspectives</w:t>
            </w:r>
            <w:r w:rsidR="00267CCF">
              <w:t>;</w:t>
            </w:r>
            <w:r>
              <w:t xml:space="preserve"> honored the family’s culture</w:t>
            </w:r>
            <w:r w:rsidR="00267CCF">
              <w:t>;</w:t>
            </w:r>
            <w:r>
              <w:t xml:space="preserve"> interacted using empathy and kindness</w:t>
            </w:r>
            <w:r w:rsidR="00B96B57">
              <w:t>. T</w:t>
            </w:r>
            <w:r>
              <w:t>he individual indicated feeling listened to and heard</w:t>
            </w:r>
            <w:r w:rsidR="003F5EC4">
              <w:t xml:space="preserve"> by the worker</w:t>
            </w:r>
            <w:r>
              <w:t>.</w:t>
            </w:r>
          </w:p>
          <w:p w14:paraId="5B618488" w14:textId="77777777" w:rsidR="00A53686" w:rsidRDefault="00A53686" w:rsidP="00A53686">
            <w:pPr>
              <w:ind w:left="430" w:right="350"/>
            </w:pPr>
          </w:p>
          <w:p w14:paraId="3ED8C085" w14:textId="5B924365" w:rsidR="00CD4C60" w:rsidRDefault="00CD4C60" w:rsidP="00A53686">
            <w:pPr>
              <w:ind w:left="430" w:right="350"/>
            </w:pPr>
            <w:r w:rsidRPr="00A53686">
              <w:rPr>
                <w:u w:val="single"/>
              </w:rPr>
              <w:t>A low score</w:t>
            </w:r>
            <w:r>
              <w:t>: The individual reported the worker failed to acknowledge the successes of the individual</w:t>
            </w:r>
            <w:r w:rsidR="00880D61">
              <w:t>;</w:t>
            </w:r>
            <w:r>
              <w:t xml:space="preserve"> failed to acknowledge the family’s values, beliefs, and/or traditions</w:t>
            </w:r>
            <w:r w:rsidR="00880D61">
              <w:t>;</w:t>
            </w:r>
            <w:r>
              <w:t xml:space="preserve"> lacked an understanding of the family’s culture</w:t>
            </w:r>
            <w:r w:rsidR="00880D61">
              <w:t>;</w:t>
            </w:r>
            <w:r>
              <w:t xml:space="preserve"> did</w:t>
            </w:r>
            <w:r w:rsidR="003503C1">
              <w:t xml:space="preserve"> no</w:t>
            </w:r>
            <w:r>
              <w:t>t act in an empathetic or kind way</w:t>
            </w:r>
            <w:r w:rsidR="00880D61">
              <w:t>;</w:t>
            </w:r>
            <w:r>
              <w:t xml:space="preserve"> the family did not feel heard by the worker. </w:t>
            </w:r>
          </w:p>
          <w:p w14:paraId="286B79B9" w14:textId="304E1718" w:rsidR="00A53686" w:rsidRDefault="00A53686" w:rsidP="00CD4C60"/>
        </w:tc>
      </w:tr>
      <w:tr w:rsidR="00CD4C60" w14:paraId="172F6BDA" w14:textId="77777777" w:rsidTr="0055260C">
        <w:tc>
          <w:tcPr>
            <w:tcW w:w="1513" w:type="dxa"/>
            <w:tcBorders>
              <w:right w:val="single" w:sz="4" w:space="0" w:color="auto"/>
            </w:tcBorders>
          </w:tcPr>
          <w:p w14:paraId="260B1888" w14:textId="77777777" w:rsidR="00CD4C60" w:rsidRDefault="00CD4C60" w:rsidP="00CD4C60">
            <w:pPr>
              <w:pStyle w:val="NoSpacing"/>
            </w:pPr>
            <w:r>
              <w:t>Engagement</w:t>
            </w:r>
          </w:p>
          <w:p w14:paraId="12B8DD85" w14:textId="77777777" w:rsidR="00CD4C60" w:rsidRDefault="00CD4C60" w:rsidP="00CD4C60">
            <w:pPr>
              <w:pStyle w:val="NoSpacing"/>
            </w:pPr>
            <w:r>
              <w:t xml:space="preserve">Teaming </w:t>
            </w:r>
          </w:p>
          <w:p w14:paraId="55EE38BA" w14:textId="5916EF10" w:rsidR="00CD4C60" w:rsidRPr="0070373D" w:rsidRDefault="00CD4C60" w:rsidP="00CD4C60">
            <w:r>
              <w:t xml:space="preserve">Assessment </w:t>
            </w:r>
          </w:p>
        </w:tc>
        <w:tc>
          <w:tcPr>
            <w:tcW w:w="544" w:type="dxa"/>
            <w:tcBorders>
              <w:top w:val="single" w:sz="4" w:space="0" w:color="auto"/>
              <w:left w:val="single" w:sz="4" w:space="0" w:color="auto"/>
              <w:bottom w:val="single" w:sz="4" w:space="0" w:color="auto"/>
              <w:right w:val="nil"/>
            </w:tcBorders>
          </w:tcPr>
          <w:p w14:paraId="2F031528" w14:textId="380F4E35" w:rsidR="00CD4C60" w:rsidRPr="007504EB" w:rsidRDefault="00CD4C60" w:rsidP="00CD4C60">
            <w:pPr>
              <w:rPr>
                <w:b/>
                <w:bCs/>
              </w:rPr>
            </w:pPr>
            <w:r w:rsidRPr="007504EB">
              <w:rPr>
                <w:b/>
                <w:bCs/>
              </w:rPr>
              <w:t>2</w:t>
            </w:r>
            <w:r w:rsidR="008B3741">
              <w:rPr>
                <w:b/>
                <w:bCs/>
              </w:rPr>
              <w:t>6</w:t>
            </w:r>
            <w:r w:rsidR="007504EB">
              <w:rPr>
                <w:b/>
                <w:bCs/>
              </w:rPr>
              <w:t>.</w:t>
            </w:r>
          </w:p>
        </w:tc>
        <w:tc>
          <w:tcPr>
            <w:tcW w:w="8969" w:type="dxa"/>
            <w:tcBorders>
              <w:top w:val="single" w:sz="4" w:space="0" w:color="auto"/>
              <w:left w:val="nil"/>
              <w:bottom w:val="single" w:sz="4" w:space="0" w:color="auto"/>
              <w:right w:val="single" w:sz="4" w:space="0" w:color="auto"/>
            </w:tcBorders>
          </w:tcPr>
          <w:p w14:paraId="599CDE36" w14:textId="0C7E80ED" w:rsidR="00A53686" w:rsidRDefault="00CD4C60" w:rsidP="00CD4C60">
            <w:pPr>
              <w:rPr>
                <w:b/>
                <w:bCs/>
              </w:rPr>
            </w:pPr>
            <w:r w:rsidRPr="00A53686">
              <w:rPr>
                <w:b/>
                <w:bCs/>
              </w:rPr>
              <w:t>The individual(s) report</w:t>
            </w:r>
            <w:r w:rsidR="00057D6C">
              <w:rPr>
                <w:b/>
                <w:bCs/>
              </w:rPr>
              <w:t>ed</w:t>
            </w:r>
            <w:r w:rsidRPr="00A53686">
              <w:rPr>
                <w:b/>
                <w:bCs/>
              </w:rPr>
              <w:t xml:space="preserve"> being satisfied with resources offered.</w:t>
            </w:r>
          </w:p>
          <w:p w14:paraId="5F6FE88F" w14:textId="77777777" w:rsidR="00A53686" w:rsidRDefault="00A53686" w:rsidP="00CD4C60"/>
          <w:p w14:paraId="4E24C7A7" w14:textId="0DE63C43" w:rsidR="00A53686" w:rsidRDefault="00CD4C60" w:rsidP="00A53686">
            <w:pPr>
              <w:ind w:left="430" w:right="350"/>
            </w:pPr>
            <w:r w:rsidRPr="00A53686">
              <w:rPr>
                <w:u w:val="single"/>
              </w:rPr>
              <w:t>A high score</w:t>
            </w:r>
            <w:r>
              <w:t>: The individual reported the worker listen</w:t>
            </w:r>
            <w:r w:rsidR="003503C1">
              <w:t>ed</w:t>
            </w:r>
            <w:r>
              <w:t xml:space="preserve"> to family to identify </w:t>
            </w:r>
            <w:r w:rsidR="000336CC">
              <w:t xml:space="preserve">their </w:t>
            </w:r>
            <w:r>
              <w:t>needs</w:t>
            </w:r>
            <w:r w:rsidR="00880D61">
              <w:t>;</w:t>
            </w:r>
            <w:r>
              <w:t xml:space="preserve"> services offered met the needs identified</w:t>
            </w:r>
            <w:r w:rsidR="00880D61">
              <w:t>;</w:t>
            </w:r>
            <w:r>
              <w:t xml:space="preserve"> listened to family’s preference regarding services</w:t>
            </w:r>
            <w:r w:rsidR="00880D61">
              <w:t>;</w:t>
            </w:r>
            <w:r>
              <w:t xml:space="preserve"> individual identified benefiting from the services</w:t>
            </w:r>
            <w:r w:rsidR="00EA20D8">
              <w:t>.</w:t>
            </w:r>
          </w:p>
          <w:p w14:paraId="31E68EB6" w14:textId="77777777" w:rsidR="00A53686" w:rsidRPr="00A53686" w:rsidRDefault="00A53686" w:rsidP="00A53686">
            <w:pPr>
              <w:ind w:left="430" w:right="350"/>
              <w:rPr>
                <w:b/>
                <w:bCs/>
              </w:rPr>
            </w:pPr>
          </w:p>
          <w:p w14:paraId="6CBA51BD" w14:textId="3455D6D6" w:rsidR="00CD4C60" w:rsidRDefault="00CD4C60" w:rsidP="00A53686">
            <w:pPr>
              <w:ind w:left="430" w:right="350"/>
            </w:pPr>
            <w:r w:rsidRPr="00A53686">
              <w:rPr>
                <w:u w:val="single"/>
              </w:rPr>
              <w:t>A low score</w:t>
            </w:r>
            <w:r>
              <w:t>: The individual reported the worker failed to listen to the families’ identified needs</w:t>
            </w:r>
            <w:r w:rsidR="00880D61">
              <w:t>;</w:t>
            </w:r>
            <w:r>
              <w:t xml:space="preserve"> the services that were offered to the family did not align with the needs of the family</w:t>
            </w:r>
            <w:r w:rsidR="00880D61">
              <w:t>;</w:t>
            </w:r>
            <w:r>
              <w:t xml:space="preserve"> the family’s preference and input was not taken into consideration for services</w:t>
            </w:r>
            <w:r w:rsidR="00880D61">
              <w:t>;</w:t>
            </w:r>
            <w:r>
              <w:t xml:space="preserve"> the family did not benefit from the services put into place.</w:t>
            </w:r>
          </w:p>
          <w:p w14:paraId="2EAE0A29" w14:textId="77777777" w:rsidR="00A53686" w:rsidRDefault="00A53686" w:rsidP="00CD4C60"/>
          <w:p w14:paraId="58CBCC02" w14:textId="77777777" w:rsidR="0053508A" w:rsidRDefault="0053508A" w:rsidP="00CD4C60"/>
          <w:p w14:paraId="457FB716" w14:textId="77777777" w:rsidR="0053508A" w:rsidRDefault="0053508A" w:rsidP="00CD4C60"/>
          <w:p w14:paraId="3BB5C85C" w14:textId="77777777" w:rsidR="0053508A" w:rsidRDefault="0053508A" w:rsidP="00CD4C60"/>
          <w:p w14:paraId="3532E834" w14:textId="77777777" w:rsidR="0053508A" w:rsidRDefault="0053508A" w:rsidP="00CD4C60"/>
          <w:p w14:paraId="73F01739" w14:textId="77777777" w:rsidR="0053508A" w:rsidRDefault="0053508A" w:rsidP="00CD4C60"/>
          <w:p w14:paraId="15FBED65" w14:textId="77777777" w:rsidR="0053508A" w:rsidRDefault="0053508A" w:rsidP="00CD4C60"/>
          <w:p w14:paraId="2AB42B0B" w14:textId="77777777" w:rsidR="0053508A" w:rsidRDefault="0053508A" w:rsidP="00CD4C60"/>
          <w:p w14:paraId="3474A0F4" w14:textId="77777777" w:rsidR="0053508A" w:rsidRDefault="0053508A" w:rsidP="00CD4C60"/>
          <w:p w14:paraId="244F745A" w14:textId="5CE41132" w:rsidR="0053508A" w:rsidRDefault="0053508A" w:rsidP="00CD4C60"/>
        </w:tc>
      </w:tr>
      <w:tr w:rsidR="00CD4C60" w14:paraId="02DF933A" w14:textId="77777777" w:rsidTr="0055260C">
        <w:tc>
          <w:tcPr>
            <w:tcW w:w="1513" w:type="dxa"/>
            <w:tcBorders>
              <w:right w:val="single" w:sz="4" w:space="0" w:color="auto"/>
            </w:tcBorders>
          </w:tcPr>
          <w:p w14:paraId="5FDE180B" w14:textId="77777777" w:rsidR="00CD4C60" w:rsidRDefault="00CD4C60" w:rsidP="00CD4C60">
            <w:pPr>
              <w:pStyle w:val="NoSpacing"/>
            </w:pPr>
            <w:r>
              <w:lastRenderedPageBreak/>
              <w:t>Teaming</w:t>
            </w:r>
          </w:p>
          <w:p w14:paraId="114944CB" w14:textId="664D5907" w:rsidR="00CD4C60" w:rsidRPr="0070373D" w:rsidRDefault="00CD4C60" w:rsidP="00CD4C60">
            <w:r>
              <w:t>Assessment</w:t>
            </w:r>
          </w:p>
        </w:tc>
        <w:tc>
          <w:tcPr>
            <w:tcW w:w="544" w:type="dxa"/>
            <w:tcBorders>
              <w:top w:val="single" w:sz="4" w:space="0" w:color="auto"/>
              <w:left w:val="single" w:sz="4" w:space="0" w:color="auto"/>
              <w:bottom w:val="single" w:sz="4" w:space="0" w:color="auto"/>
              <w:right w:val="nil"/>
            </w:tcBorders>
          </w:tcPr>
          <w:p w14:paraId="42E0D4DF" w14:textId="08C519A1" w:rsidR="00CD4C60" w:rsidRPr="007504EB" w:rsidRDefault="00CD4C60" w:rsidP="00CD4C60">
            <w:pPr>
              <w:rPr>
                <w:b/>
                <w:bCs/>
              </w:rPr>
            </w:pPr>
            <w:r w:rsidRPr="007504EB">
              <w:rPr>
                <w:b/>
                <w:bCs/>
              </w:rPr>
              <w:t>2</w:t>
            </w:r>
            <w:r w:rsidR="008B3741">
              <w:rPr>
                <w:b/>
                <w:bCs/>
              </w:rPr>
              <w:t>7</w:t>
            </w:r>
            <w:r w:rsidR="007504EB">
              <w:rPr>
                <w:b/>
                <w:bCs/>
              </w:rPr>
              <w:t>.</w:t>
            </w:r>
          </w:p>
        </w:tc>
        <w:tc>
          <w:tcPr>
            <w:tcW w:w="8969" w:type="dxa"/>
            <w:tcBorders>
              <w:top w:val="single" w:sz="4" w:space="0" w:color="auto"/>
              <w:left w:val="nil"/>
              <w:bottom w:val="single" w:sz="4" w:space="0" w:color="auto"/>
              <w:right w:val="single" w:sz="4" w:space="0" w:color="auto"/>
            </w:tcBorders>
          </w:tcPr>
          <w:p w14:paraId="354C9233" w14:textId="28A67060" w:rsidR="00CD4C60" w:rsidRDefault="00CD4C60" w:rsidP="00CD4C60">
            <w:pPr>
              <w:rPr>
                <w:b/>
                <w:bCs/>
              </w:rPr>
            </w:pPr>
            <w:r w:rsidRPr="00A53686">
              <w:rPr>
                <w:b/>
                <w:bCs/>
              </w:rPr>
              <w:t>The individual(s) described specific examples where their input was sought and included in decision making.</w:t>
            </w:r>
          </w:p>
          <w:p w14:paraId="1431D7F6" w14:textId="77777777" w:rsidR="00A53686" w:rsidRPr="00A53686" w:rsidRDefault="00A53686" w:rsidP="00CD4C60">
            <w:pPr>
              <w:rPr>
                <w:b/>
                <w:bCs/>
              </w:rPr>
            </w:pPr>
          </w:p>
          <w:p w14:paraId="5591736C" w14:textId="5B71265C" w:rsidR="00CD4C60" w:rsidRDefault="00CD4C60" w:rsidP="00A53686">
            <w:pPr>
              <w:ind w:left="430" w:right="350"/>
            </w:pPr>
            <w:r w:rsidRPr="00A53686">
              <w:rPr>
                <w:u w:val="single"/>
              </w:rPr>
              <w:t>A high score</w:t>
            </w:r>
            <w:r>
              <w:t xml:space="preserve">: The individual reported the worker </w:t>
            </w:r>
            <w:r w:rsidR="00AB08BD">
              <w:t xml:space="preserve">prioritized </w:t>
            </w:r>
            <w:r w:rsidR="001068B9">
              <w:t>the individual’s</w:t>
            </w:r>
            <w:r>
              <w:t xml:space="preserve"> needs</w:t>
            </w:r>
            <w:r w:rsidR="00880D61">
              <w:t>;</w:t>
            </w:r>
            <w:r>
              <w:t xml:space="preserve"> </w:t>
            </w:r>
            <w:r w:rsidR="00140500">
              <w:t>offered</w:t>
            </w:r>
            <w:r w:rsidR="00C536EA">
              <w:t xml:space="preserve"> an adequate </w:t>
            </w:r>
            <w:r>
              <w:t>selection of services and providers</w:t>
            </w:r>
            <w:r w:rsidR="00880D61">
              <w:t>;</w:t>
            </w:r>
            <w:r>
              <w:t xml:space="preserve"> </w:t>
            </w:r>
            <w:r w:rsidR="00C70ADC">
              <w:t xml:space="preserve">acknowledged </w:t>
            </w:r>
            <w:r>
              <w:t>safety of placement considerations</w:t>
            </w:r>
            <w:r w:rsidR="00880D61">
              <w:t>;</w:t>
            </w:r>
            <w:r>
              <w:t xml:space="preserve"> arrang</w:t>
            </w:r>
            <w:r w:rsidR="008B79C0">
              <w:t>ed</w:t>
            </w:r>
            <w:r>
              <w:t xml:space="preserve"> times</w:t>
            </w:r>
            <w:r w:rsidR="00B26CB9">
              <w:t>, l</w:t>
            </w:r>
            <w:r>
              <w:t>ocations, and involv</w:t>
            </w:r>
            <w:r w:rsidR="00B26CB9">
              <w:t>ed</w:t>
            </w:r>
            <w:r>
              <w:t xml:space="preserve"> key participants for visitation, meetings, home visits</w:t>
            </w:r>
            <w:r w:rsidR="0069465F">
              <w:t>,</w:t>
            </w:r>
            <w:r>
              <w:t xml:space="preserve"> development of safety plans</w:t>
            </w:r>
            <w:r w:rsidR="00647F8A">
              <w:t>, etcetera</w:t>
            </w:r>
            <w:r w:rsidR="00D60D17">
              <w:t>.</w:t>
            </w:r>
          </w:p>
          <w:p w14:paraId="6A22EFD7" w14:textId="77777777" w:rsidR="00A53686" w:rsidRDefault="00A53686" w:rsidP="00140500">
            <w:pPr>
              <w:ind w:right="350"/>
            </w:pPr>
          </w:p>
          <w:p w14:paraId="21AB27E4" w14:textId="5F518985" w:rsidR="00CD4C60" w:rsidRDefault="00CD4C60" w:rsidP="00A53686">
            <w:pPr>
              <w:ind w:left="430" w:right="350"/>
            </w:pPr>
            <w:r w:rsidRPr="00A53686">
              <w:rPr>
                <w:u w:val="single"/>
              </w:rPr>
              <w:t>A low score</w:t>
            </w:r>
            <w:r>
              <w:t>: The individual reported the worker failed to prioritize the needs of the family</w:t>
            </w:r>
            <w:r w:rsidR="00880D61">
              <w:t>;</w:t>
            </w:r>
            <w:r>
              <w:t xml:space="preserve"> </w:t>
            </w:r>
            <w:r w:rsidR="003A01E2">
              <w:t xml:space="preserve">inadequate </w:t>
            </w:r>
            <w:r>
              <w:t xml:space="preserve">selection </w:t>
            </w:r>
            <w:r w:rsidR="003A01E2">
              <w:t>of</w:t>
            </w:r>
            <w:r>
              <w:t xml:space="preserve"> services and providers for the family</w:t>
            </w:r>
            <w:r w:rsidR="00880D61">
              <w:t>;</w:t>
            </w:r>
            <w:r>
              <w:t xml:space="preserve"> </w:t>
            </w:r>
            <w:r w:rsidR="00A437F3">
              <w:t xml:space="preserve">lack of </w:t>
            </w:r>
            <w:r>
              <w:t xml:space="preserve">safety </w:t>
            </w:r>
            <w:r w:rsidR="00A437F3">
              <w:t>acknowledgement during</w:t>
            </w:r>
            <w:r>
              <w:t xml:space="preserve"> placement considerations </w:t>
            </w:r>
            <w:r w:rsidR="00D501D8">
              <w:t>considered</w:t>
            </w:r>
            <w:r w:rsidR="00880D61">
              <w:t>;</w:t>
            </w:r>
            <w:r>
              <w:t xml:space="preserve"> the visitation for the children was not convenient for the family</w:t>
            </w:r>
            <w:r w:rsidR="00880D61">
              <w:t>;</w:t>
            </w:r>
            <w:r>
              <w:t xml:space="preserve"> there was a lack of safety planning input from the family.</w:t>
            </w:r>
          </w:p>
          <w:p w14:paraId="46534089" w14:textId="59580B02" w:rsidR="00A53686" w:rsidRDefault="00A53686" w:rsidP="00CD4C60"/>
        </w:tc>
      </w:tr>
      <w:tr w:rsidR="00CD4C60" w14:paraId="4FE67CFF" w14:textId="77777777" w:rsidTr="0055260C">
        <w:tc>
          <w:tcPr>
            <w:tcW w:w="1513" w:type="dxa"/>
            <w:tcBorders>
              <w:right w:val="single" w:sz="4" w:space="0" w:color="auto"/>
            </w:tcBorders>
          </w:tcPr>
          <w:p w14:paraId="405D451F" w14:textId="77777777" w:rsidR="00CD4C60" w:rsidRDefault="00CD4C60" w:rsidP="00CD4C60">
            <w:pPr>
              <w:pStyle w:val="NoSpacing"/>
            </w:pPr>
            <w:r>
              <w:t xml:space="preserve">Assessment </w:t>
            </w:r>
          </w:p>
          <w:p w14:paraId="259A610F" w14:textId="55319F76" w:rsidR="00CD4C60" w:rsidRPr="0070373D" w:rsidRDefault="00CD4C60" w:rsidP="00CD4C60">
            <w:r>
              <w:t xml:space="preserve">Trauma </w:t>
            </w:r>
          </w:p>
        </w:tc>
        <w:tc>
          <w:tcPr>
            <w:tcW w:w="544" w:type="dxa"/>
            <w:tcBorders>
              <w:top w:val="single" w:sz="4" w:space="0" w:color="auto"/>
              <w:left w:val="single" w:sz="4" w:space="0" w:color="auto"/>
              <w:bottom w:val="single" w:sz="4" w:space="0" w:color="auto"/>
              <w:right w:val="nil"/>
            </w:tcBorders>
          </w:tcPr>
          <w:p w14:paraId="2E8A4475" w14:textId="7CE0747A" w:rsidR="00CD4C60" w:rsidRPr="007504EB" w:rsidRDefault="00CD4C60" w:rsidP="00CD4C60">
            <w:pPr>
              <w:rPr>
                <w:b/>
                <w:bCs/>
              </w:rPr>
            </w:pPr>
            <w:r w:rsidRPr="007504EB">
              <w:rPr>
                <w:b/>
                <w:bCs/>
              </w:rPr>
              <w:t>2</w:t>
            </w:r>
            <w:r w:rsidR="008B3741">
              <w:rPr>
                <w:b/>
                <w:bCs/>
              </w:rPr>
              <w:t>8</w:t>
            </w:r>
            <w:r w:rsidR="007504EB">
              <w:rPr>
                <w:b/>
                <w:bCs/>
              </w:rPr>
              <w:t>.</w:t>
            </w:r>
          </w:p>
        </w:tc>
        <w:tc>
          <w:tcPr>
            <w:tcW w:w="8969" w:type="dxa"/>
            <w:tcBorders>
              <w:top w:val="single" w:sz="4" w:space="0" w:color="auto"/>
              <w:left w:val="nil"/>
              <w:bottom w:val="single" w:sz="4" w:space="0" w:color="auto"/>
              <w:right w:val="single" w:sz="4" w:space="0" w:color="auto"/>
            </w:tcBorders>
          </w:tcPr>
          <w:p w14:paraId="12CE8501" w14:textId="74BD8DA1" w:rsidR="00CD4C60" w:rsidRPr="00A53686" w:rsidRDefault="00CD4C60" w:rsidP="00CD4C60">
            <w:pPr>
              <w:rPr>
                <w:b/>
                <w:bCs/>
              </w:rPr>
            </w:pPr>
            <w:r w:rsidRPr="00A53686">
              <w:rPr>
                <w:b/>
                <w:bCs/>
              </w:rPr>
              <w:t>The individual(s) report</w:t>
            </w:r>
            <w:r w:rsidR="00057D6C">
              <w:rPr>
                <w:b/>
                <w:bCs/>
              </w:rPr>
              <w:t>ed</w:t>
            </w:r>
            <w:r w:rsidRPr="00A53686">
              <w:rPr>
                <w:b/>
                <w:bCs/>
              </w:rPr>
              <w:t xml:space="preserve"> the worker provided guidance in identifying and utilizing knowledge of trauma and resiliency.</w:t>
            </w:r>
          </w:p>
          <w:p w14:paraId="139173DC" w14:textId="77777777" w:rsidR="00A53686" w:rsidRDefault="00A53686" w:rsidP="00CD4C60"/>
          <w:p w14:paraId="17D145BE" w14:textId="5AD29FA2" w:rsidR="00CD4C60" w:rsidRDefault="00CD4C60" w:rsidP="00A53686">
            <w:pPr>
              <w:ind w:left="430" w:right="350"/>
            </w:pPr>
            <w:r w:rsidRPr="00A53686">
              <w:rPr>
                <w:u w:val="single"/>
              </w:rPr>
              <w:t>A high score</w:t>
            </w:r>
            <w:r>
              <w:t>: The individual reported the worker acknowledged the impact of the Department/agency’s involvement with the family</w:t>
            </w:r>
            <w:r w:rsidR="00B01863">
              <w:t>;</w:t>
            </w:r>
            <w:r>
              <w:t xml:space="preserve"> considered the impact of potentially traumatic events when making decisions or building plans</w:t>
            </w:r>
            <w:r w:rsidR="008045AF">
              <w:t>;</w:t>
            </w:r>
            <w:r>
              <w:t xml:space="preserve"> connected behaviors, emotions, school problems, or relational/attachment difficulties to the impact of traumatic events when reviewing case services</w:t>
            </w:r>
            <w:r w:rsidR="008045AF">
              <w:t>;</w:t>
            </w:r>
            <w:r>
              <w:t xml:space="preserve"> discussed connection to trauma and resilience.</w:t>
            </w:r>
          </w:p>
          <w:p w14:paraId="50085F74" w14:textId="77777777" w:rsidR="00A53686" w:rsidRDefault="00A53686" w:rsidP="00A53686">
            <w:pPr>
              <w:ind w:left="430" w:right="350"/>
            </w:pPr>
          </w:p>
          <w:p w14:paraId="569A20E2" w14:textId="66D12968" w:rsidR="00CD4C60" w:rsidRDefault="00CD4C60" w:rsidP="00A53686">
            <w:pPr>
              <w:ind w:left="430" w:right="350"/>
            </w:pPr>
            <w:r w:rsidRPr="00A53686">
              <w:rPr>
                <w:u w:val="single"/>
              </w:rPr>
              <w:t>A low score</w:t>
            </w:r>
            <w:r>
              <w:t>: The individual reported that family history or potentially traumatic events in their life were not discussed</w:t>
            </w:r>
            <w:r w:rsidR="00B14C7E">
              <w:t>;</w:t>
            </w:r>
            <w:r>
              <w:t xml:space="preserve"> the impact of family history or potentially traumatic events w</w:t>
            </w:r>
            <w:r w:rsidR="006A2273">
              <w:t>ere</w:t>
            </w:r>
            <w:r>
              <w:t xml:space="preserve"> not discussed, connected to current issues or difficulties, or considered in decision-making or case planning. The individual cannot provide any examples or evidence of </w:t>
            </w:r>
            <w:r w:rsidR="00091493">
              <w:t xml:space="preserve">the worker using </w:t>
            </w:r>
            <w:r>
              <w:t>trauma history or resiliency</w:t>
            </w:r>
            <w:r w:rsidR="00091493">
              <w:t xml:space="preserve"> to</w:t>
            </w:r>
            <w:r>
              <w:t xml:space="preserve"> driv</w:t>
            </w:r>
            <w:r w:rsidR="00091493">
              <w:t>e</w:t>
            </w:r>
            <w:r>
              <w:t xml:space="preserve"> service plans.</w:t>
            </w:r>
          </w:p>
          <w:p w14:paraId="09710556" w14:textId="6C42B802" w:rsidR="00A53686" w:rsidRDefault="00A53686" w:rsidP="00CD4C60"/>
        </w:tc>
      </w:tr>
      <w:tr w:rsidR="00CD4C60" w14:paraId="7C98F0B5" w14:textId="77777777" w:rsidTr="0055260C">
        <w:tc>
          <w:tcPr>
            <w:tcW w:w="1513" w:type="dxa"/>
            <w:tcBorders>
              <w:bottom w:val="single" w:sz="4" w:space="0" w:color="auto"/>
              <w:right w:val="single" w:sz="4" w:space="0" w:color="auto"/>
            </w:tcBorders>
          </w:tcPr>
          <w:p w14:paraId="6BBF4C9A" w14:textId="77777777" w:rsidR="00CD4C60" w:rsidRDefault="00CD4C60" w:rsidP="00CD4C60">
            <w:pPr>
              <w:pStyle w:val="NoSpacing"/>
            </w:pPr>
            <w:r>
              <w:t>Assessment</w:t>
            </w:r>
          </w:p>
          <w:p w14:paraId="58562AC9" w14:textId="24EAAEE0" w:rsidR="00CD4C60" w:rsidRPr="0070373D" w:rsidRDefault="00CD4C60" w:rsidP="00CD4C60">
            <w:r>
              <w:t xml:space="preserve">Trauma </w:t>
            </w:r>
          </w:p>
        </w:tc>
        <w:tc>
          <w:tcPr>
            <w:tcW w:w="544" w:type="dxa"/>
            <w:tcBorders>
              <w:top w:val="single" w:sz="4" w:space="0" w:color="auto"/>
              <w:left w:val="single" w:sz="4" w:space="0" w:color="auto"/>
              <w:bottom w:val="single" w:sz="4" w:space="0" w:color="auto"/>
              <w:right w:val="nil"/>
            </w:tcBorders>
          </w:tcPr>
          <w:p w14:paraId="7CB44D4A" w14:textId="659D5E90" w:rsidR="00CD4C60" w:rsidRPr="007504EB" w:rsidRDefault="00CD4C60" w:rsidP="00CD4C60">
            <w:pPr>
              <w:rPr>
                <w:b/>
                <w:bCs/>
              </w:rPr>
            </w:pPr>
            <w:r w:rsidRPr="007504EB">
              <w:rPr>
                <w:b/>
                <w:bCs/>
              </w:rPr>
              <w:t>2</w:t>
            </w:r>
            <w:r w:rsidR="008B3741">
              <w:rPr>
                <w:b/>
                <w:bCs/>
              </w:rPr>
              <w:t>9</w:t>
            </w:r>
            <w:r w:rsidR="007504EB">
              <w:rPr>
                <w:b/>
                <w:bCs/>
              </w:rPr>
              <w:t>.</w:t>
            </w:r>
          </w:p>
        </w:tc>
        <w:tc>
          <w:tcPr>
            <w:tcW w:w="8969" w:type="dxa"/>
            <w:tcBorders>
              <w:top w:val="single" w:sz="4" w:space="0" w:color="auto"/>
              <w:left w:val="nil"/>
              <w:bottom w:val="single" w:sz="4" w:space="0" w:color="auto"/>
              <w:right w:val="single" w:sz="4" w:space="0" w:color="auto"/>
            </w:tcBorders>
          </w:tcPr>
          <w:p w14:paraId="33EDECD9" w14:textId="206274B4" w:rsidR="00CD4C60" w:rsidRDefault="00CD4C60" w:rsidP="00CD4C60">
            <w:pPr>
              <w:rPr>
                <w:b/>
                <w:bCs/>
              </w:rPr>
            </w:pPr>
            <w:r w:rsidRPr="00A53686">
              <w:rPr>
                <w:b/>
                <w:bCs/>
              </w:rPr>
              <w:t>The individual(s) report</w:t>
            </w:r>
            <w:r w:rsidR="00057D6C">
              <w:rPr>
                <w:b/>
                <w:bCs/>
              </w:rPr>
              <w:t>ed</w:t>
            </w:r>
            <w:r w:rsidRPr="00A53686">
              <w:rPr>
                <w:b/>
                <w:bCs/>
              </w:rPr>
              <w:t xml:space="preserve"> the worker provided guidance in addressing and educating on trauma and resiliency.</w:t>
            </w:r>
          </w:p>
          <w:p w14:paraId="3D99E9DD" w14:textId="77777777" w:rsidR="00A53686" w:rsidRPr="00A53686" w:rsidRDefault="00A53686" w:rsidP="00CD4C60">
            <w:pPr>
              <w:rPr>
                <w:b/>
                <w:bCs/>
              </w:rPr>
            </w:pPr>
          </w:p>
          <w:p w14:paraId="49A40C0F" w14:textId="097DF1B5" w:rsidR="00CD4C60" w:rsidRDefault="00CD4C60" w:rsidP="00A53686">
            <w:pPr>
              <w:ind w:left="430" w:right="350"/>
            </w:pPr>
            <w:r w:rsidRPr="00A53686">
              <w:rPr>
                <w:u w:val="single"/>
              </w:rPr>
              <w:t>A high score</w:t>
            </w:r>
            <w:r>
              <w:t>: The individual reported the worker proactively transferred trauma knowledge to educate from the first interaction to the last</w:t>
            </w:r>
            <w:r w:rsidR="001779D5">
              <w:t>;</w:t>
            </w:r>
            <w:r>
              <w:t xml:space="preserve"> enhanced child and family well-being and resilience through: promoting mastery/competency</w:t>
            </w:r>
            <w:r w:rsidR="00F76B0E">
              <w:t>;</w:t>
            </w:r>
            <w:r>
              <w:t xml:space="preserve"> promoting their ability to develop and build relationships and connections</w:t>
            </w:r>
            <w:r w:rsidR="00F76B0E">
              <w:t>;</w:t>
            </w:r>
            <w:r>
              <w:t xml:space="preserve"> promoting their ability to regulate emotion and behavior</w:t>
            </w:r>
            <w:r w:rsidR="00F76B0E">
              <w:t>;</w:t>
            </w:r>
            <w:r>
              <w:t xml:space="preserve"> fostering the development of self-esteem.</w:t>
            </w:r>
          </w:p>
          <w:p w14:paraId="248879C1" w14:textId="77777777" w:rsidR="00A53686" w:rsidRDefault="00A53686" w:rsidP="00A53686">
            <w:pPr>
              <w:ind w:left="430" w:right="350"/>
            </w:pPr>
          </w:p>
          <w:p w14:paraId="619CB0E4" w14:textId="52E9F16B" w:rsidR="00CD4C60" w:rsidRDefault="00CD4C60" w:rsidP="00A53686">
            <w:pPr>
              <w:ind w:left="430" w:right="350"/>
            </w:pPr>
            <w:r w:rsidRPr="00A53686">
              <w:rPr>
                <w:u w:val="single"/>
              </w:rPr>
              <w:t>A low score</w:t>
            </w:r>
            <w:r>
              <w:t>: The individual reported the worker does not discuss trauma or resiliency with them and/or does not provide guidance to advance their understanding of trauma or resiliency. The individual reports that the worker undermines or cannot provide any examples or evidence of the worker building their sense of mastery/competency</w:t>
            </w:r>
            <w:r w:rsidR="00B95F05">
              <w:t>,</w:t>
            </w:r>
            <w:r>
              <w:t xml:space="preserve"> the development or strengthening of relationships and connections, their ability to regulate emotion and behavior, or their development of self-esteem.</w:t>
            </w:r>
          </w:p>
          <w:p w14:paraId="78DA00E0" w14:textId="77777777" w:rsidR="00A53686" w:rsidRDefault="00A53686" w:rsidP="00CD4C60"/>
          <w:p w14:paraId="2C05FBC8" w14:textId="794F78CB" w:rsidR="0053508A" w:rsidRDefault="0053508A" w:rsidP="00CD4C60"/>
        </w:tc>
      </w:tr>
      <w:tr w:rsidR="00CD4C60" w14:paraId="50090182" w14:textId="77777777" w:rsidTr="0055260C">
        <w:tc>
          <w:tcPr>
            <w:tcW w:w="1513" w:type="dxa"/>
            <w:tcBorders>
              <w:top w:val="single" w:sz="4" w:space="0" w:color="auto"/>
              <w:left w:val="single" w:sz="4" w:space="0" w:color="auto"/>
              <w:bottom w:val="single" w:sz="4" w:space="0" w:color="auto"/>
              <w:right w:val="single" w:sz="4" w:space="0" w:color="auto"/>
            </w:tcBorders>
          </w:tcPr>
          <w:p w14:paraId="5A4395D3" w14:textId="77777777" w:rsidR="00CD4C60" w:rsidRDefault="00CD4C60" w:rsidP="00CD4C60">
            <w:pPr>
              <w:pStyle w:val="NoSpacing"/>
            </w:pPr>
            <w:r>
              <w:lastRenderedPageBreak/>
              <w:t xml:space="preserve">Teaming </w:t>
            </w:r>
          </w:p>
          <w:p w14:paraId="125753C8" w14:textId="6DD7A04F" w:rsidR="00CD4C60" w:rsidRPr="0070373D" w:rsidRDefault="00CD4C60" w:rsidP="00CD4C60">
            <w:r>
              <w:t xml:space="preserve">Assessment </w:t>
            </w:r>
          </w:p>
        </w:tc>
        <w:tc>
          <w:tcPr>
            <w:tcW w:w="544" w:type="dxa"/>
            <w:tcBorders>
              <w:top w:val="single" w:sz="4" w:space="0" w:color="auto"/>
              <w:left w:val="single" w:sz="4" w:space="0" w:color="auto"/>
              <w:bottom w:val="single" w:sz="4" w:space="0" w:color="auto"/>
              <w:right w:val="nil"/>
            </w:tcBorders>
          </w:tcPr>
          <w:p w14:paraId="3B35D53B" w14:textId="4666CD1A" w:rsidR="00CD4C60" w:rsidRPr="007504EB" w:rsidRDefault="008B3741" w:rsidP="00CD4C60">
            <w:pPr>
              <w:rPr>
                <w:b/>
                <w:bCs/>
              </w:rPr>
            </w:pPr>
            <w:r>
              <w:rPr>
                <w:b/>
                <w:bCs/>
              </w:rPr>
              <w:t>30</w:t>
            </w:r>
            <w:r w:rsidR="007504EB">
              <w:rPr>
                <w:b/>
                <w:bCs/>
              </w:rPr>
              <w:t>.</w:t>
            </w:r>
          </w:p>
        </w:tc>
        <w:tc>
          <w:tcPr>
            <w:tcW w:w="8969" w:type="dxa"/>
            <w:tcBorders>
              <w:top w:val="single" w:sz="4" w:space="0" w:color="auto"/>
              <w:left w:val="nil"/>
              <w:bottom w:val="single" w:sz="4" w:space="0" w:color="auto"/>
              <w:right w:val="single" w:sz="4" w:space="0" w:color="auto"/>
            </w:tcBorders>
          </w:tcPr>
          <w:p w14:paraId="74FBB637" w14:textId="748A1FB5" w:rsidR="00CD4C60" w:rsidRPr="00A53686" w:rsidRDefault="00CD4C60" w:rsidP="00CD4C60">
            <w:pPr>
              <w:rPr>
                <w:b/>
                <w:bCs/>
              </w:rPr>
            </w:pPr>
            <w:r w:rsidRPr="00A53686">
              <w:rPr>
                <w:b/>
                <w:bCs/>
              </w:rPr>
              <w:t>The individual(s) report</w:t>
            </w:r>
            <w:r w:rsidR="00057D6C">
              <w:rPr>
                <w:b/>
                <w:bCs/>
              </w:rPr>
              <w:t>ed</w:t>
            </w:r>
            <w:r w:rsidRPr="00A53686">
              <w:rPr>
                <w:b/>
                <w:bCs/>
              </w:rPr>
              <w:t xml:space="preserve"> the worker helped them to identify and involve their support people.</w:t>
            </w:r>
          </w:p>
          <w:p w14:paraId="492B75D9" w14:textId="77777777" w:rsidR="00A53686" w:rsidRDefault="00A53686" w:rsidP="00CD4C60"/>
          <w:p w14:paraId="778A5AC2" w14:textId="2603DD1F" w:rsidR="00CD4C60" w:rsidRDefault="00CD4C60" w:rsidP="00A53686">
            <w:pPr>
              <w:ind w:left="430" w:right="350"/>
            </w:pPr>
            <w:r w:rsidRPr="00A53686">
              <w:rPr>
                <w:u w:val="single"/>
              </w:rPr>
              <w:t>A high score</w:t>
            </w:r>
            <w:r>
              <w:t>: The individual reported the worker included support people in decision making</w:t>
            </w:r>
            <w:r w:rsidR="00CD7F69">
              <w:t>;</w:t>
            </w:r>
            <w:r>
              <w:t xml:space="preserve"> helped to brainstorm possible team members and supports</w:t>
            </w:r>
            <w:r w:rsidR="00CD7F69">
              <w:t>;</w:t>
            </w:r>
            <w:r>
              <w:t xml:space="preserve"> discussed types and benefits of support</w:t>
            </w:r>
            <w:r w:rsidR="00CD7F69">
              <w:t>;</w:t>
            </w:r>
            <w:r>
              <w:t xml:space="preserve"> discussed exploring potential for repairing broken relationships</w:t>
            </w:r>
            <w:r w:rsidR="00CD7F69">
              <w:t>;</w:t>
            </w:r>
            <w:r>
              <w:t xml:space="preserve"> gave examples of support people</w:t>
            </w:r>
            <w:r w:rsidR="004D6840">
              <w:t>, such as:</w:t>
            </w:r>
            <w:r>
              <w:t xml:space="preserve"> teachers, school community, service providers, immediate family, community members, church/religious members, extended family, fictive kin, friends, athletic support members, stepfamilies, tribal member</w:t>
            </w:r>
            <w:r w:rsidR="004D6840">
              <w:t>,</w:t>
            </w:r>
            <w:r>
              <w:t xml:space="preserve"> etc</w:t>
            </w:r>
            <w:r w:rsidR="004D6840">
              <w:t>etera.</w:t>
            </w:r>
          </w:p>
          <w:p w14:paraId="0B4C0D31" w14:textId="77777777" w:rsidR="00A53686" w:rsidRDefault="00A53686" w:rsidP="00A53686">
            <w:pPr>
              <w:ind w:left="430" w:right="350"/>
            </w:pPr>
          </w:p>
          <w:p w14:paraId="7D898E35" w14:textId="7C5B93F8" w:rsidR="00CD4C60" w:rsidRDefault="00CD4C60" w:rsidP="00A53686">
            <w:pPr>
              <w:ind w:left="430" w:right="350"/>
            </w:pPr>
            <w:r w:rsidRPr="00A53686">
              <w:rPr>
                <w:u w:val="single"/>
              </w:rPr>
              <w:t>A low score</w:t>
            </w:r>
            <w:r>
              <w:t>:  The individual reported the worker did not included support people in decision making</w:t>
            </w:r>
            <w:r w:rsidR="007435B4">
              <w:t xml:space="preserve">; </w:t>
            </w:r>
            <w:r>
              <w:t>worker did not brainstorm with possible team members and supports</w:t>
            </w:r>
            <w:r w:rsidR="007435B4">
              <w:t>;</w:t>
            </w:r>
            <w:r>
              <w:t xml:space="preserve">  types and benefits of support were not discussed</w:t>
            </w:r>
            <w:r w:rsidR="007435B4">
              <w:t xml:space="preserve">; </w:t>
            </w:r>
            <w:r>
              <w:t>worker did not discuss exploring potential for repairing broken relationships</w:t>
            </w:r>
            <w:r w:rsidR="007435B4">
              <w:t xml:space="preserve">; </w:t>
            </w:r>
            <w:r>
              <w:t xml:space="preserve">or </w:t>
            </w:r>
            <w:r w:rsidR="007435B4">
              <w:t xml:space="preserve">did not </w:t>
            </w:r>
            <w:r>
              <w:t>g</w:t>
            </w:r>
            <w:r w:rsidR="007435B4">
              <w:t>i</w:t>
            </w:r>
            <w:r>
              <w:t>ve examples of support</w:t>
            </w:r>
            <w:r w:rsidR="004D6840">
              <w:t>,</w:t>
            </w:r>
            <w:r>
              <w:t xml:space="preserve"> such as: teachers, school community, service providers, immediate family, community members, church/religious members, extended family, fictive kin, friends, athletic support members, stepfamilies, tribal members</w:t>
            </w:r>
            <w:r w:rsidR="004D6840">
              <w:t>,</w:t>
            </w:r>
            <w:r>
              <w:t xml:space="preserve"> </w:t>
            </w:r>
            <w:r w:rsidR="004D6840">
              <w:t>etcetera.</w:t>
            </w:r>
          </w:p>
          <w:p w14:paraId="1B420D68" w14:textId="45F5B0B9" w:rsidR="00A53686" w:rsidRDefault="00A53686" w:rsidP="00CD4C60"/>
        </w:tc>
      </w:tr>
      <w:tr w:rsidR="00CD4C60" w14:paraId="6E8F4B0A" w14:textId="77777777" w:rsidTr="0055260C">
        <w:tc>
          <w:tcPr>
            <w:tcW w:w="1513" w:type="dxa"/>
            <w:tcBorders>
              <w:top w:val="single" w:sz="4" w:space="0" w:color="auto"/>
              <w:right w:val="single" w:sz="4" w:space="0" w:color="auto"/>
            </w:tcBorders>
          </w:tcPr>
          <w:p w14:paraId="048BB0F2" w14:textId="042DDCAE" w:rsidR="00CD4C60" w:rsidRPr="0070373D" w:rsidRDefault="00CD4C60" w:rsidP="00CD4C60">
            <w:r>
              <w:t>Engagement</w:t>
            </w:r>
          </w:p>
        </w:tc>
        <w:tc>
          <w:tcPr>
            <w:tcW w:w="544" w:type="dxa"/>
            <w:tcBorders>
              <w:top w:val="single" w:sz="4" w:space="0" w:color="auto"/>
              <w:left w:val="single" w:sz="4" w:space="0" w:color="auto"/>
              <w:bottom w:val="single" w:sz="4" w:space="0" w:color="auto"/>
              <w:right w:val="nil"/>
            </w:tcBorders>
          </w:tcPr>
          <w:p w14:paraId="7E0FE9C9" w14:textId="08CE3A45" w:rsidR="00CD4C60" w:rsidRPr="007504EB" w:rsidRDefault="00CD4C60" w:rsidP="00CD4C60">
            <w:pPr>
              <w:rPr>
                <w:b/>
                <w:bCs/>
              </w:rPr>
            </w:pPr>
            <w:r w:rsidRPr="007504EB">
              <w:rPr>
                <w:b/>
                <w:bCs/>
              </w:rPr>
              <w:t>3</w:t>
            </w:r>
            <w:r w:rsidR="008B3741">
              <w:rPr>
                <w:b/>
                <w:bCs/>
              </w:rPr>
              <w:t>1</w:t>
            </w:r>
            <w:r w:rsidR="007504EB">
              <w:rPr>
                <w:b/>
                <w:bCs/>
              </w:rPr>
              <w:t>.</w:t>
            </w:r>
          </w:p>
        </w:tc>
        <w:tc>
          <w:tcPr>
            <w:tcW w:w="8969" w:type="dxa"/>
            <w:tcBorders>
              <w:top w:val="single" w:sz="4" w:space="0" w:color="auto"/>
              <w:left w:val="nil"/>
              <w:bottom w:val="single" w:sz="4" w:space="0" w:color="auto"/>
              <w:right w:val="single" w:sz="4" w:space="0" w:color="auto"/>
            </w:tcBorders>
          </w:tcPr>
          <w:p w14:paraId="538F82E2" w14:textId="3143A212" w:rsidR="00CD4C60" w:rsidRPr="001F421D" w:rsidRDefault="00CD4C60" w:rsidP="00CD4C60">
            <w:pPr>
              <w:rPr>
                <w:b/>
                <w:bCs/>
              </w:rPr>
            </w:pPr>
            <w:r w:rsidRPr="001F421D">
              <w:rPr>
                <w:b/>
                <w:bCs/>
              </w:rPr>
              <w:t xml:space="preserve">The individual </w:t>
            </w:r>
            <w:r w:rsidRPr="001F421D">
              <w:rPr>
                <w:b/>
              </w:rPr>
              <w:t>report</w:t>
            </w:r>
            <w:r w:rsidR="00057D6C">
              <w:rPr>
                <w:b/>
              </w:rPr>
              <w:t>ed</w:t>
            </w:r>
            <w:r w:rsidRPr="001F421D">
              <w:rPr>
                <w:b/>
                <w:bCs/>
              </w:rPr>
              <w:t xml:space="preserve"> the worker regularly asked for feedback.</w:t>
            </w:r>
          </w:p>
          <w:p w14:paraId="22A2D641" w14:textId="77777777" w:rsidR="00A53686" w:rsidRDefault="00A53686" w:rsidP="00CD4C60"/>
          <w:p w14:paraId="439D00A0" w14:textId="396456B0" w:rsidR="00CD4C60" w:rsidRDefault="00CD4C60" w:rsidP="00A53686">
            <w:pPr>
              <w:ind w:left="430" w:right="350"/>
            </w:pPr>
            <w:r w:rsidRPr="00A53686">
              <w:rPr>
                <w:u w:val="single"/>
              </w:rPr>
              <w:t>A high score</w:t>
            </w:r>
            <w:r>
              <w:t>: The individual reported the worker asked if there are ways to better assist the family</w:t>
            </w:r>
            <w:r w:rsidR="005A4F94">
              <w:t>;</w:t>
            </w:r>
            <w:r>
              <w:t xml:space="preserve"> asked if the meeting times, visitation location, contact methods are centered around the family’s needs</w:t>
            </w:r>
            <w:r w:rsidR="005A4F94">
              <w:t>;</w:t>
            </w:r>
            <w:r>
              <w:t xml:space="preserve"> asked if there were any other areas the family wished to focus on</w:t>
            </w:r>
            <w:r w:rsidR="005A4F94">
              <w:t>;</w:t>
            </w:r>
            <w:r>
              <w:t xml:space="preserve"> at case closure, the worker asked what worked well and what did not work well to help them improve their work with families in the future.</w:t>
            </w:r>
          </w:p>
          <w:p w14:paraId="5CC0E0E9" w14:textId="77777777" w:rsidR="00A53686" w:rsidRDefault="00A53686" w:rsidP="00A53686">
            <w:pPr>
              <w:ind w:left="430" w:right="350"/>
            </w:pPr>
          </w:p>
          <w:p w14:paraId="5E64F5AA" w14:textId="4E5D78CE" w:rsidR="00CD4C60" w:rsidRDefault="00CD4C60" w:rsidP="00A53686">
            <w:pPr>
              <w:ind w:left="430" w:right="350"/>
            </w:pPr>
            <w:r w:rsidRPr="00A53686">
              <w:rPr>
                <w:u w:val="single"/>
              </w:rPr>
              <w:t>A low score</w:t>
            </w:r>
            <w:r>
              <w:t>: The individual reported the worker does not ask if there are ways to assist the family</w:t>
            </w:r>
            <w:r w:rsidR="006C110E">
              <w:t xml:space="preserve"> better</w:t>
            </w:r>
            <w:r w:rsidR="005A4F94">
              <w:t>;</w:t>
            </w:r>
            <w:r>
              <w:t xml:space="preserve"> does not ask the family’s schedule so that meeting times, visitation location,</w:t>
            </w:r>
            <w:r w:rsidR="006C110E">
              <w:t xml:space="preserve"> and</w:t>
            </w:r>
            <w:r>
              <w:t xml:space="preserve"> contact methods </w:t>
            </w:r>
            <w:r w:rsidR="006C110E">
              <w:t>are</w:t>
            </w:r>
            <w:r>
              <w:t xml:space="preserve"> centered around the family’s needs</w:t>
            </w:r>
            <w:r w:rsidR="005A4F94">
              <w:t>;</w:t>
            </w:r>
            <w:r>
              <w:t xml:space="preserve"> does not ask if there were any other areas the family wished to focus on</w:t>
            </w:r>
            <w:r w:rsidR="005A4F94">
              <w:t>;</w:t>
            </w:r>
            <w:r>
              <w:t xml:space="preserve"> at case closure, the worker did not ask what worked well and what did not work well to help them improve their work with families in the future.</w:t>
            </w:r>
          </w:p>
          <w:p w14:paraId="4388B4DD" w14:textId="5AEA023E" w:rsidR="00A53686" w:rsidRDefault="00A53686" w:rsidP="00CD4C60"/>
        </w:tc>
      </w:tr>
      <w:tr w:rsidR="00CD4C60" w14:paraId="312BFDBA" w14:textId="77777777" w:rsidTr="0055260C">
        <w:tc>
          <w:tcPr>
            <w:tcW w:w="1513" w:type="dxa"/>
            <w:tcBorders>
              <w:right w:val="single" w:sz="4" w:space="0" w:color="auto"/>
            </w:tcBorders>
            <w:shd w:val="clear" w:color="auto" w:fill="C5E0B3" w:themeFill="accent6" w:themeFillTint="66"/>
          </w:tcPr>
          <w:p w14:paraId="150DCE8E" w14:textId="5E069F1D" w:rsidR="00CD4C60" w:rsidRPr="009354F5" w:rsidRDefault="00CD4C60" w:rsidP="00CD4C60">
            <w:pPr>
              <w:rPr>
                <w:b/>
                <w:bCs/>
                <w:sz w:val="32"/>
                <w:szCs w:val="32"/>
              </w:rPr>
            </w:pPr>
            <w:r w:rsidRPr="009354F5">
              <w:rPr>
                <w:b/>
                <w:bCs/>
                <w:sz w:val="32"/>
                <w:szCs w:val="32"/>
              </w:rPr>
              <w:t>III.</w:t>
            </w:r>
          </w:p>
        </w:tc>
        <w:tc>
          <w:tcPr>
            <w:tcW w:w="951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6F1FC741" w14:textId="06EE772F" w:rsidR="00CD4C60" w:rsidRPr="009354F5" w:rsidRDefault="0036274E" w:rsidP="00CD4C60">
            <w:pPr>
              <w:rPr>
                <w:b/>
                <w:bCs/>
              </w:rPr>
            </w:pPr>
            <w:r w:rsidRPr="009354F5">
              <w:rPr>
                <w:b/>
                <w:bCs/>
                <w:sz w:val="32"/>
                <w:szCs w:val="32"/>
              </w:rPr>
              <w:t xml:space="preserve">DOCUMENTATION REVIEW </w:t>
            </w:r>
            <w:r w:rsidR="00300390" w:rsidRPr="009354F5">
              <w:rPr>
                <w:b/>
                <w:bCs/>
                <w:sz w:val="32"/>
                <w:szCs w:val="32"/>
              </w:rPr>
              <w:t xml:space="preserve"> </w:t>
            </w:r>
            <w:r w:rsidR="00CD4C60" w:rsidRPr="009354F5">
              <w:rPr>
                <w:b/>
                <w:bCs/>
              </w:rPr>
              <w:t xml:space="preserve"> </w:t>
            </w:r>
          </w:p>
        </w:tc>
      </w:tr>
      <w:tr w:rsidR="00CD4C60" w14:paraId="45C925A9" w14:textId="77777777" w:rsidTr="0055260C">
        <w:tc>
          <w:tcPr>
            <w:tcW w:w="1513" w:type="dxa"/>
            <w:tcBorders>
              <w:right w:val="single" w:sz="4" w:space="0" w:color="auto"/>
            </w:tcBorders>
          </w:tcPr>
          <w:p w14:paraId="7FB19ECF" w14:textId="6191FE58" w:rsidR="00CD4C60" w:rsidRPr="0070373D" w:rsidRDefault="00CD4C60" w:rsidP="00CD4C60">
            <w:r>
              <w:t>Mentoring</w:t>
            </w:r>
          </w:p>
        </w:tc>
        <w:tc>
          <w:tcPr>
            <w:tcW w:w="544" w:type="dxa"/>
            <w:tcBorders>
              <w:top w:val="single" w:sz="4" w:space="0" w:color="auto"/>
              <w:left w:val="single" w:sz="4" w:space="0" w:color="auto"/>
              <w:bottom w:val="single" w:sz="4" w:space="0" w:color="auto"/>
              <w:right w:val="nil"/>
            </w:tcBorders>
          </w:tcPr>
          <w:p w14:paraId="5C266E06" w14:textId="4C9D6A7B" w:rsidR="00CD4C60" w:rsidRPr="007504EB" w:rsidRDefault="00CD4C60" w:rsidP="00CD4C60">
            <w:pPr>
              <w:rPr>
                <w:b/>
                <w:bCs/>
              </w:rPr>
            </w:pPr>
            <w:r w:rsidRPr="007504EB">
              <w:rPr>
                <w:b/>
                <w:bCs/>
              </w:rPr>
              <w:t>3</w:t>
            </w:r>
            <w:r w:rsidR="008B3741">
              <w:rPr>
                <w:b/>
                <w:bCs/>
              </w:rPr>
              <w:t>2</w:t>
            </w:r>
            <w:r w:rsidR="007504EB">
              <w:rPr>
                <w:b/>
                <w:bCs/>
              </w:rPr>
              <w:t>.</w:t>
            </w:r>
          </w:p>
        </w:tc>
        <w:tc>
          <w:tcPr>
            <w:tcW w:w="8969" w:type="dxa"/>
            <w:tcBorders>
              <w:top w:val="single" w:sz="4" w:space="0" w:color="auto"/>
              <w:left w:val="nil"/>
              <w:bottom w:val="single" w:sz="4" w:space="0" w:color="auto"/>
              <w:right w:val="single" w:sz="4" w:space="0" w:color="auto"/>
            </w:tcBorders>
          </w:tcPr>
          <w:p w14:paraId="2CF7EE3D" w14:textId="121CA5D8" w:rsidR="00CD4C60" w:rsidRPr="00852FC5" w:rsidRDefault="00CD4C60" w:rsidP="00CD4C60">
            <w:pPr>
              <w:rPr>
                <w:b/>
                <w:bCs/>
              </w:rPr>
            </w:pPr>
            <w:r w:rsidRPr="00852FC5">
              <w:rPr>
                <w:b/>
                <w:bCs/>
              </w:rPr>
              <w:t>The worker’s documentation accurately reflects what occurred during the observation with the individual.</w:t>
            </w:r>
          </w:p>
          <w:p w14:paraId="7F1CD310" w14:textId="77777777" w:rsidR="00CD4C60" w:rsidRDefault="00CD4C60" w:rsidP="00CD4C60"/>
          <w:p w14:paraId="1D8EBEAC" w14:textId="01091BD6" w:rsidR="00CD4C60" w:rsidRDefault="00CD4C60" w:rsidP="00A53686">
            <w:pPr>
              <w:ind w:left="430" w:right="350"/>
            </w:pPr>
            <w:r w:rsidRPr="00852FC5">
              <w:rPr>
                <w:u w:val="single"/>
              </w:rPr>
              <w:t>A high score</w:t>
            </w:r>
            <w:r>
              <w:t xml:space="preserve">: The social work contact matched the observed </w:t>
            </w:r>
            <w:r w:rsidR="00644652">
              <w:t>interaction</w:t>
            </w:r>
            <w:r w:rsidR="006C110E">
              <w:t>. T</w:t>
            </w:r>
            <w:r>
              <w:t>he description captured all important information/details</w:t>
            </w:r>
            <w:r w:rsidR="00644652">
              <w:t>.</w:t>
            </w:r>
          </w:p>
          <w:p w14:paraId="37FEE922" w14:textId="77777777" w:rsidR="00CD4C60" w:rsidRDefault="00CD4C60" w:rsidP="00A53686">
            <w:pPr>
              <w:ind w:left="430" w:right="350"/>
            </w:pPr>
          </w:p>
          <w:p w14:paraId="0835818A" w14:textId="3D29EBFF" w:rsidR="00CD4C60" w:rsidRDefault="00CD4C60" w:rsidP="00A53686">
            <w:pPr>
              <w:ind w:left="430" w:right="350"/>
            </w:pPr>
            <w:r w:rsidRPr="00852FC5">
              <w:rPr>
                <w:u w:val="single"/>
              </w:rPr>
              <w:t>A low score</w:t>
            </w:r>
            <w:r>
              <w:t>: There is a lack of documentation in the social work contact that matched the observed interaction</w:t>
            </w:r>
            <w:r w:rsidR="004A6466">
              <w:t>. T</w:t>
            </w:r>
            <w:r>
              <w:t xml:space="preserve">he description failed to capture adequate details and information.  </w:t>
            </w:r>
          </w:p>
          <w:p w14:paraId="1A7E26AC" w14:textId="77777777" w:rsidR="00CD4C60" w:rsidRDefault="00CD4C60" w:rsidP="00A53686">
            <w:pPr>
              <w:ind w:left="430" w:right="350"/>
            </w:pPr>
          </w:p>
          <w:p w14:paraId="7BEA241B" w14:textId="77777777" w:rsidR="00CD4C60" w:rsidRDefault="00CD4C60" w:rsidP="00A53686">
            <w:pPr>
              <w:ind w:left="430" w:right="350"/>
            </w:pPr>
            <w:r w:rsidRPr="006B5D8F">
              <w:rPr>
                <w:u w:val="single"/>
              </w:rPr>
              <w:t>Not Applicable</w:t>
            </w:r>
            <w:r w:rsidRPr="006B5D8F">
              <w:t>: Select for staff who are non-caseload carrying.</w:t>
            </w:r>
          </w:p>
          <w:p w14:paraId="4957BBB7" w14:textId="749E6734" w:rsidR="00CD4C60" w:rsidRDefault="00CD4C60" w:rsidP="00CD4C60"/>
        </w:tc>
      </w:tr>
      <w:tr w:rsidR="00CD4C60" w14:paraId="27FD0086" w14:textId="77777777" w:rsidTr="0055260C">
        <w:tc>
          <w:tcPr>
            <w:tcW w:w="1513" w:type="dxa"/>
            <w:tcBorders>
              <w:right w:val="single" w:sz="4" w:space="0" w:color="auto"/>
            </w:tcBorders>
          </w:tcPr>
          <w:p w14:paraId="50B6977D" w14:textId="38D75833" w:rsidR="00CD4C60" w:rsidRPr="0070373D" w:rsidRDefault="00CD4C60" w:rsidP="00CD4C60">
            <w:r>
              <w:lastRenderedPageBreak/>
              <w:t>Engagement</w:t>
            </w:r>
          </w:p>
        </w:tc>
        <w:tc>
          <w:tcPr>
            <w:tcW w:w="544" w:type="dxa"/>
            <w:tcBorders>
              <w:top w:val="single" w:sz="4" w:space="0" w:color="auto"/>
              <w:left w:val="single" w:sz="4" w:space="0" w:color="auto"/>
              <w:bottom w:val="single" w:sz="4" w:space="0" w:color="auto"/>
              <w:right w:val="nil"/>
            </w:tcBorders>
          </w:tcPr>
          <w:p w14:paraId="07DE811D" w14:textId="10167C33" w:rsidR="00CD4C60" w:rsidRPr="007504EB" w:rsidRDefault="00CD4C60" w:rsidP="00CD4C60">
            <w:pPr>
              <w:rPr>
                <w:b/>
                <w:bCs/>
              </w:rPr>
            </w:pPr>
            <w:r w:rsidRPr="007504EB">
              <w:rPr>
                <w:b/>
                <w:bCs/>
              </w:rPr>
              <w:t>3</w:t>
            </w:r>
            <w:r w:rsidR="008B3741">
              <w:rPr>
                <w:b/>
                <w:bCs/>
              </w:rPr>
              <w:t>3</w:t>
            </w:r>
            <w:r w:rsidR="007504EB">
              <w:rPr>
                <w:b/>
                <w:bCs/>
              </w:rPr>
              <w:t>.</w:t>
            </w:r>
          </w:p>
        </w:tc>
        <w:tc>
          <w:tcPr>
            <w:tcW w:w="8969" w:type="dxa"/>
            <w:tcBorders>
              <w:top w:val="single" w:sz="4" w:space="0" w:color="auto"/>
              <w:left w:val="nil"/>
              <w:bottom w:val="single" w:sz="4" w:space="0" w:color="auto"/>
              <w:right w:val="single" w:sz="4" w:space="0" w:color="auto"/>
            </w:tcBorders>
          </w:tcPr>
          <w:p w14:paraId="74D20A91" w14:textId="3355627A" w:rsidR="00CD4C60" w:rsidRPr="00852FC5" w:rsidRDefault="00CD4C60" w:rsidP="00CD4C60">
            <w:pPr>
              <w:rPr>
                <w:b/>
                <w:bCs/>
              </w:rPr>
            </w:pPr>
            <w:r w:rsidRPr="00852FC5">
              <w:rPr>
                <w:b/>
                <w:bCs/>
              </w:rPr>
              <w:t>The worker’s documentation reflects efforts to utilize and demonstrate Engagement.</w:t>
            </w:r>
          </w:p>
          <w:p w14:paraId="794A831D" w14:textId="77777777" w:rsidR="00CD4C60" w:rsidRDefault="00CD4C60" w:rsidP="00CD4C60">
            <w:pPr>
              <w:rPr>
                <w:u w:val="single"/>
              </w:rPr>
            </w:pPr>
          </w:p>
          <w:p w14:paraId="38EC5F47" w14:textId="5D0FC9AB" w:rsidR="00CD4C60" w:rsidRDefault="00CD4C60" w:rsidP="00A53686">
            <w:pPr>
              <w:ind w:left="430" w:right="350"/>
            </w:pPr>
            <w:r w:rsidRPr="00852FC5">
              <w:rPr>
                <w:u w:val="single"/>
              </w:rPr>
              <w:t>A high score</w:t>
            </w:r>
            <w:r>
              <w:t>: The</w:t>
            </w:r>
            <w:r w:rsidR="0014343F">
              <w:t>re is clear documentation of</w:t>
            </w:r>
            <w:r w:rsidR="00F06566">
              <w:t>:</w:t>
            </w:r>
            <w:r w:rsidR="0014343F">
              <w:t xml:space="preserve"> the </w:t>
            </w:r>
            <w:r>
              <w:t>family’s suggestions and comments</w:t>
            </w:r>
            <w:r w:rsidR="00451460">
              <w:t>;</w:t>
            </w:r>
            <w:r>
              <w:t xml:space="preserve"> </w:t>
            </w:r>
            <w:r w:rsidR="0003315B">
              <w:t xml:space="preserve">consistent </w:t>
            </w:r>
            <w:r>
              <w:t>contact with the family and supports between in-person meetings</w:t>
            </w:r>
            <w:r w:rsidR="00451460">
              <w:t>;</w:t>
            </w:r>
            <w:r>
              <w:t xml:space="preserve"> plans </w:t>
            </w:r>
            <w:r w:rsidR="0003315B">
              <w:t>being</w:t>
            </w:r>
            <w:r>
              <w:t xml:space="preserve"> created with individuals (not for them) and include items the individual(s) indicate are most helpful</w:t>
            </w:r>
            <w:r w:rsidR="00246485">
              <w:t>;</w:t>
            </w:r>
            <w:r>
              <w:t xml:space="preserve"> evidence the worker tried different means of communicating and connecting with individuals</w:t>
            </w:r>
            <w:r w:rsidR="00246485">
              <w:t>;</w:t>
            </w:r>
            <w:r>
              <w:t xml:space="preserve"> worker us</w:t>
            </w:r>
            <w:r w:rsidR="005F2244">
              <w:t>ing</w:t>
            </w:r>
            <w:r>
              <w:t xml:space="preserve"> effective age-appropriate techniques to engage children and youth</w:t>
            </w:r>
            <w:r w:rsidR="00A13B9E">
              <w:t xml:space="preserve">; </w:t>
            </w:r>
            <w:r>
              <w:t xml:space="preserve">follow through on requests and </w:t>
            </w:r>
            <w:r w:rsidR="00A13B9E">
              <w:t xml:space="preserve">timely </w:t>
            </w:r>
            <w:r>
              <w:t>respon</w:t>
            </w:r>
            <w:r w:rsidR="00A13B9E">
              <w:t>se</w:t>
            </w:r>
            <w:r>
              <w:t xml:space="preserve"> to communications.</w:t>
            </w:r>
          </w:p>
          <w:p w14:paraId="1F2A6E23" w14:textId="77777777" w:rsidR="00CD4C60" w:rsidRDefault="00CD4C60" w:rsidP="00A53686">
            <w:pPr>
              <w:ind w:left="430" w:right="350"/>
            </w:pPr>
          </w:p>
          <w:p w14:paraId="5F0FF158" w14:textId="3169DBFF" w:rsidR="00CD4C60" w:rsidRDefault="00CD4C60" w:rsidP="00A53686">
            <w:pPr>
              <w:ind w:left="430" w:right="350"/>
            </w:pPr>
            <w:r w:rsidRPr="00852FC5">
              <w:rPr>
                <w:u w:val="single"/>
              </w:rPr>
              <w:t>A low score</w:t>
            </w:r>
            <w:r>
              <w:t>: The documentation is lacking feedback from the family</w:t>
            </w:r>
            <w:r w:rsidR="00246485">
              <w:t>;</w:t>
            </w:r>
            <w:r>
              <w:t xml:space="preserve"> contact was not maintained with the family and supports in-person</w:t>
            </w:r>
            <w:r w:rsidR="00246485">
              <w:t>;</w:t>
            </w:r>
            <w:r>
              <w:t xml:space="preserve"> while plans were created the family was not included in making their plans</w:t>
            </w:r>
            <w:r w:rsidR="00246485">
              <w:t>;</w:t>
            </w:r>
            <w:r>
              <w:t xml:space="preserve"> there was a lack of effort for different forms of communication to reach the family</w:t>
            </w:r>
            <w:r w:rsidR="00953600">
              <w:t>;</w:t>
            </w:r>
            <w:r>
              <w:t xml:space="preserve"> the worker failed to use age</w:t>
            </w:r>
            <w:r w:rsidR="00463D94">
              <w:t>-</w:t>
            </w:r>
            <w:r>
              <w:t>appropriate techniques to engage the children</w:t>
            </w:r>
            <w:r w:rsidR="00953600">
              <w:t>;</w:t>
            </w:r>
            <w:r>
              <w:t xml:space="preserve"> there was a lack of follow through and timeliness for communication with the family.  </w:t>
            </w:r>
          </w:p>
          <w:p w14:paraId="3F006FC2" w14:textId="77777777" w:rsidR="00CD4C60" w:rsidRDefault="00CD4C60" w:rsidP="00A53686">
            <w:pPr>
              <w:ind w:left="430" w:right="350"/>
            </w:pPr>
          </w:p>
          <w:p w14:paraId="3921B696" w14:textId="77777777" w:rsidR="00CD4C60" w:rsidRDefault="00CD4C60" w:rsidP="00A53686">
            <w:pPr>
              <w:ind w:left="430" w:right="350"/>
            </w:pPr>
            <w:r w:rsidRPr="00852FC5">
              <w:rPr>
                <w:u w:val="single"/>
              </w:rPr>
              <w:t>Not Applicable</w:t>
            </w:r>
            <w:r>
              <w:t>: Select for staff who are non-caseload carrying.</w:t>
            </w:r>
          </w:p>
          <w:p w14:paraId="7E0BDBD2" w14:textId="0D66BB07" w:rsidR="00CD4C60" w:rsidRDefault="00CD4C60" w:rsidP="00CD4C60"/>
        </w:tc>
      </w:tr>
      <w:tr w:rsidR="00CD4C60" w14:paraId="30D581A8" w14:textId="77777777" w:rsidTr="0055260C">
        <w:tc>
          <w:tcPr>
            <w:tcW w:w="1513" w:type="dxa"/>
            <w:tcBorders>
              <w:right w:val="single" w:sz="4" w:space="0" w:color="auto"/>
            </w:tcBorders>
          </w:tcPr>
          <w:p w14:paraId="3009EAA0" w14:textId="71696515" w:rsidR="00CD4C60" w:rsidRPr="0070373D" w:rsidRDefault="00CD4C60" w:rsidP="00CD4C60">
            <w:r>
              <w:t>Mentoring</w:t>
            </w:r>
          </w:p>
        </w:tc>
        <w:tc>
          <w:tcPr>
            <w:tcW w:w="544" w:type="dxa"/>
            <w:tcBorders>
              <w:top w:val="single" w:sz="4" w:space="0" w:color="auto"/>
              <w:left w:val="single" w:sz="4" w:space="0" w:color="auto"/>
              <w:bottom w:val="single" w:sz="4" w:space="0" w:color="auto"/>
              <w:right w:val="nil"/>
            </w:tcBorders>
          </w:tcPr>
          <w:p w14:paraId="077ABCB8" w14:textId="35135347" w:rsidR="00CD4C60" w:rsidRPr="007504EB" w:rsidRDefault="00CD4C60" w:rsidP="00CD4C60">
            <w:pPr>
              <w:rPr>
                <w:b/>
                <w:bCs/>
              </w:rPr>
            </w:pPr>
            <w:r w:rsidRPr="007504EB">
              <w:rPr>
                <w:b/>
                <w:bCs/>
              </w:rPr>
              <w:t>3</w:t>
            </w:r>
            <w:r w:rsidR="008B3741">
              <w:rPr>
                <w:b/>
                <w:bCs/>
              </w:rPr>
              <w:t>4</w:t>
            </w:r>
            <w:r w:rsidR="007504EB">
              <w:rPr>
                <w:b/>
                <w:bCs/>
              </w:rPr>
              <w:t>.</w:t>
            </w:r>
          </w:p>
        </w:tc>
        <w:tc>
          <w:tcPr>
            <w:tcW w:w="8969" w:type="dxa"/>
            <w:tcBorders>
              <w:top w:val="single" w:sz="4" w:space="0" w:color="auto"/>
              <w:left w:val="nil"/>
              <w:bottom w:val="single" w:sz="4" w:space="0" w:color="auto"/>
              <w:right w:val="single" w:sz="4" w:space="0" w:color="auto"/>
            </w:tcBorders>
          </w:tcPr>
          <w:p w14:paraId="1FE4DF4B" w14:textId="3287D808" w:rsidR="00CD4C60" w:rsidRPr="00852FC5" w:rsidRDefault="00CD4C60" w:rsidP="00CD4C60">
            <w:pPr>
              <w:rPr>
                <w:b/>
                <w:bCs/>
              </w:rPr>
            </w:pPr>
            <w:r w:rsidRPr="00852FC5">
              <w:rPr>
                <w:b/>
                <w:bCs/>
              </w:rPr>
              <w:t>The worker’s documentation reflects efforts to utilize and demonstrate Teaming.</w:t>
            </w:r>
          </w:p>
          <w:p w14:paraId="0720B905" w14:textId="77777777" w:rsidR="00CD4C60" w:rsidRDefault="00CD4C60" w:rsidP="00CD4C60"/>
          <w:p w14:paraId="2A56F765" w14:textId="43C59DB4" w:rsidR="00CD4C60" w:rsidRDefault="00CD4C60" w:rsidP="00A53686">
            <w:pPr>
              <w:ind w:left="430" w:right="350"/>
            </w:pPr>
            <w:r w:rsidRPr="00852FC5">
              <w:rPr>
                <w:u w:val="single"/>
              </w:rPr>
              <w:t>A high score</w:t>
            </w:r>
            <w:r>
              <w:t>: The documentation reflects how individuals’ preferences were considered in decision making</w:t>
            </w:r>
            <w:r w:rsidR="00A13B9E">
              <w:t>; t</w:t>
            </w:r>
            <w:r>
              <w:t>he documentation indicates the worker partnered with other systems, individuals, community partners, supports, etc</w:t>
            </w:r>
            <w:r w:rsidR="00A13B9E">
              <w:t>etera;</w:t>
            </w:r>
            <w:r>
              <w:t xml:space="preserve"> a variety of individuals are identified as responsible for activities within the plan</w:t>
            </w:r>
            <w:r w:rsidR="00A13B9E">
              <w:t>;</w:t>
            </w:r>
            <w:r>
              <w:t xml:space="preserve"> individuals were prepared for their role in meetings, in the process, or in supporting the children and families</w:t>
            </w:r>
            <w:r w:rsidR="00A13B9E">
              <w:t>; the</w:t>
            </w:r>
            <w:r>
              <w:t xml:space="preserve"> team regularly review</w:t>
            </w:r>
            <w:r w:rsidR="00341B9A">
              <w:t>ed</w:t>
            </w:r>
            <w:r>
              <w:t xml:space="preserve"> and update</w:t>
            </w:r>
            <w:r w:rsidR="00341B9A">
              <w:t>d</w:t>
            </w:r>
            <w:r>
              <w:t xml:space="preserve"> plans</w:t>
            </w:r>
            <w:r w:rsidR="00341B9A">
              <w:t>;</w:t>
            </w:r>
            <w:r>
              <w:t xml:space="preserve"> </w:t>
            </w:r>
            <w:r w:rsidR="005504C2">
              <w:t>F</w:t>
            </w:r>
            <w:r>
              <w:t>amily Team Meetings occurred within required time frames</w:t>
            </w:r>
            <w:r w:rsidR="00743832">
              <w:t>;</w:t>
            </w:r>
            <w:r>
              <w:t xml:space="preserve"> informal and formal supports were present</w:t>
            </w:r>
            <w:r w:rsidR="00743832">
              <w:t>;</w:t>
            </w:r>
            <w:r>
              <w:t xml:space="preserve"> and plans developed were shared with all necessary parties.</w:t>
            </w:r>
          </w:p>
          <w:p w14:paraId="12D8D912" w14:textId="77777777" w:rsidR="00CD4C60" w:rsidRDefault="00CD4C60" w:rsidP="00A53686">
            <w:pPr>
              <w:ind w:left="430" w:right="350"/>
              <w:rPr>
                <w:highlight w:val="yellow"/>
                <w:u w:val="single"/>
              </w:rPr>
            </w:pPr>
          </w:p>
          <w:p w14:paraId="655DAB8A" w14:textId="7D7D638C" w:rsidR="00CD4C60" w:rsidRDefault="00CD4C60" w:rsidP="00A53686">
            <w:pPr>
              <w:ind w:left="430" w:right="350"/>
            </w:pPr>
            <w:r w:rsidRPr="00A13B9E">
              <w:rPr>
                <w:u w:val="single"/>
              </w:rPr>
              <w:t>A low score</w:t>
            </w:r>
            <w:r w:rsidRPr="00A13B9E">
              <w:t>:</w:t>
            </w:r>
            <w:r w:rsidR="00836521" w:rsidRPr="00A13B9E">
              <w:t xml:space="preserve"> The</w:t>
            </w:r>
            <w:r w:rsidR="00836521" w:rsidRPr="00836521">
              <w:t xml:space="preserve"> documentation</w:t>
            </w:r>
            <w:r w:rsidR="00313407">
              <w:t xml:space="preserve"> does not reflect </w:t>
            </w:r>
            <w:r w:rsidR="00836521" w:rsidRPr="00836521">
              <w:t xml:space="preserve">efforts </w:t>
            </w:r>
            <w:r w:rsidR="00313407">
              <w:t>made</w:t>
            </w:r>
            <w:r w:rsidR="00BF4F73">
              <w:t xml:space="preserve"> to team</w:t>
            </w:r>
            <w:r w:rsidR="00836521" w:rsidRPr="00836521">
              <w:t xml:space="preserve"> with the family </w:t>
            </w:r>
            <w:r w:rsidR="00BF4F73">
              <w:t>in</w:t>
            </w:r>
            <w:r w:rsidR="00836521" w:rsidRPr="00836521">
              <w:t xml:space="preserve"> decision making</w:t>
            </w:r>
            <w:r w:rsidR="00B83DDA">
              <w:t>;</w:t>
            </w:r>
            <w:r w:rsidR="00836521" w:rsidRPr="00836521">
              <w:t xml:space="preserve"> there was a lack of documentation showing the worker partnered with other systems, agencies, community partners, or other various supports in the family’s plan</w:t>
            </w:r>
            <w:r w:rsidR="005504C2">
              <w:t>;</w:t>
            </w:r>
            <w:r w:rsidR="00836521" w:rsidRPr="00836521">
              <w:t xml:space="preserve"> there was a lack of preparation and invitation to the meetings by supports</w:t>
            </w:r>
            <w:r w:rsidR="005504C2">
              <w:t>;</w:t>
            </w:r>
            <w:r w:rsidR="00836521" w:rsidRPr="00836521">
              <w:t xml:space="preserve"> worker failed to share developed plans with all necessary parties.  </w:t>
            </w:r>
          </w:p>
          <w:p w14:paraId="49134BFC" w14:textId="77777777" w:rsidR="00CD4C60" w:rsidRDefault="00CD4C60" w:rsidP="00A53686">
            <w:pPr>
              <w:ind w:left="430" w:right="350"/>
            </w:pPr>
          </w:p>
          <w:p w14:paraId="023CF0A3" w14:textId="77777777" w:rsidR="00CD4C60" w:rsidRDefault="00CD4C60" w:rsidP="00A53686">
            <w:pPr>
              <w:ind w:left="430" w:right="350"/>
            </w:pPr>
            <w:r w:rsidRPr="00852FC5">
              <w:rPr>
                <w:u w:val="single"/>
              </w:rPr>
              <w:t>Not Applicable</w:t>
            </w:r>
            <w:r>
              <w:t>: Select for staff who are non-caseload carrying.</w:t>
            </w:r>
          </w:p>
          <w:p w14:paraId="6959218B" w14:textId="77777777" w:rsidR="00B64D21" w:rsidRDefault="00B64D21" w:rsidP="00A53686">
            <w:pPr>
              <w:ind w:left="430" w:right="350"/>
            </w:pPr>
          </w:p>
          <w:p w14:paraId="35F7D7F8" w14:textId="77777777" w:rsidR="00CD4C60" w:rsidRDefault="00CD4C60" w:rsidP="00CD4C60"/>
          <w:p w14:paraId="26E4D941" w14:textId="77777777" w:rsidR="0053508A" w:rsidRDefault="0053508A" w:rsidP="00CD4C60"/>
          <w:p w14:paraId="2EAC8036" w14:textId="77777777" w:rsidR="0053508A" w:rsidRDefault="0053508A" w:rsidP="00CD4C60"/>
          <w:p w14:paraId="0E19FF8D" w14:textId="77777777" w:rsidR="0053508A" w:rsidRDefault="0053508A" w:rsidP="00CD4C60"/>
          <w:p w14:paraId="7E9356D8" w14:textId="77777777" w:rsidR="0053508A" w:rsidRDefault="0053508A" w:rsidP="00CD4C60"/>
          <w:p w14:paraId="0A0155F4" w14:textId="77777777" w:rsidR="0053508A" w:rsidRDefault="0053508A" w:rsidP="00CD4C60"/>
          <w:p w14:paraId="1054251F" w14:textId="77777777" w:rsidR="0053508A" w:rsidRDefault="0053508A" w:rsidP="00CD4C60"/>
          <w:p w14:paraId="11F9118A" w14:textId="77777777" w:rsidR="0053508A" w:rsidRDefault="0053508A" w:rsidP="00CD4C60"/>
          <w:p w14:paraId="0AA681FD" w14:textId="0720D787" w:rsidR="0053508A" w:rsidRDefault="0053508A" w:rsidP="00CD4C60"/>
        </w:tc>
      </w:tr>
      <w:tr w:rsidR="00CD4C60" w14:paraId="2BACA951" w14:textId="77777777" w:rsidTr="0055260C">
        <w:tc>
          <w:tcPr>
            <w:tcW w:w="1513" w:type="dxa"/>
            <w:tcBorders>
              <w:right w:val="single" w:sz="4" w:space="0" w:color="auto"/>
            </w:tcBorders>
          </w:tcPr>
          <w:p w14:paraId="09DBCD19" w14:textId="7357C020" w:rsidR="00CD4C60" w:rsidRPr="0070373D" w:rsidRDefault="00CD4C60" w:rsidP="00CD4C60">
            <w:r>
              <w:lastRenderedPageBreak/>
              <w:t>Engagement</w:t>
            </w:r>
          </w:p>
        </w:tc>
        <w:tc>
          <w:tcPr>
            <w:tcW w:w="544" w:type="dxa"/>
            <w:tcBorders>
              <w:top w:val="single" w:sz="4" w:space="0" w:color="auto"/>
              <w:left w:val="single" w:sz="4" w:space="0" w:color="auto"/>
              <w:bottom w:val="single" w:sz="4" w:space="0" w:color="auto"/>
              <w:right w:val="nil"/>
            </w:tcBorders>
          </w:tcPr>
          <w:p w14:paraId="5057DAFF" w14:textId="4CB46C44" w:rsidR="00CD4C60" w:rsidRPr="007504EB" w:rsidRDefault="00CD4C60" w:rsidP="00CD4C60">
            <w:pPr>
              <w:rPr>
                <w:b/>
                <w:bCs/>
              </w:rPr>
            </w:pPr>
            <w:r w:rsidRPr="007504EB">
              <w:rPr>
                <w:b/>
                <w:bCs/>
              </w:rPr>
              <w:t>3</w:t>
            </w:r>
            <w:r w:rsidR="008B3741">
              <w:rPr>
                <w:b/>
                <w:bCs/>
              </w:rPr>
              <w:t>5</w:t>
            </w:r>
            <w:r w:rsidR="007504EB">
              <w:rPr>
                <w:b/>
                <w:bCs/>
              </w:rPr>
              <w:t>.</w:t>
            </w:r>
          </w:p>
        </w:tc>
        <w:tc>
          <w:tcPr>
            <w:tcW w:w="8969" w:type="dxa"/>
            <w:tcBorders>
              <w:top w:val="single" w:sz="4" w:space="0" w:color="auto"/>
              <w:left w:val="nil"/>
              <w:bottom w:val="single" w:sz="4" w:space="0" w:color="auto"/>
              <w:right w:val="single" w:sz="4" w:space="0" w:color="auto"/>
            </w:tcBorders>
          </w:tcPr>
          <w:p w14:paraId="3EA69284" w14:textId="36E57B26" w:rsidR="00CD4C60" w:rsidRPr="00852FC5" w:rsidRDefault="00CD4C60" w:rsidP="00CD4C60">
            <w:pPr>
              <w:rPr>
                <w:b/>
                <w:bCs/>
              </w:rPr>
            </w:pPr>
            <w:r w:rsidRPr="002F5825">
              <w:rPr>
                <w:b/>
                <w:bCs/>
              </w:rPr>
              <w:t>The worker’s documentation</w:t>
            </w:r>
            <w:r w:rsidRPr="00852FC5">
              <w:rPr>
                <w:b/>
                <w:bCs/>
              </w:rPr>
              <w:t xml:space="preserve"> reflects efforts to utilize and demonstrate Assessment.</w:t>
            </w:r>
          </w:p>
          <w:p w14:paraId="797E4045" w14:textId="77777777" w:rsidR="00CD4C60" w:rsidRDefault="00CD4C60" w:rsidP="00CD4C60"/>
          <w:p w14:paraId="174FA20E" w14:textId="6C9043F9" w:rsidR="00CD4C60" w:rsidRDefault="00CD4C60" w:rsidP="00A53686">
            <w:pPr>
              <w:ind w:left="430" w:right="350"/>
            </w:pPr>
            <w:r w:rsidRPr="00852FC5">
              <w:rPr>
                <w:u w:val="single"/>
              </w:rPr>
              <w:t>A high score</w:t>
            </w:r>
            <w:r>
              <w:t>: A thorough assessment of the family’s circumstances that includes</w:t>
            </w:r>
            <w:r w:rsidR="00D64B7E">
              <w:t xml:space="preserve">: </w:t>
            </w:r>
            <w:r>
              <w:t>assessment of each family member</w:t>
            </w:r>
            <w:r w:rsidR="00D64B7E">
              <w:t>;</w:t>
            </w:r>
            <w:r>
              <w:t xml:space="preserve"> past and present relationships/family dynamics</w:t>
            </w:r>
            <w:r w:rsidR="00D64B7E">
              <w:t>;</w:t>
            </w:r>
            <w:r>
              <w:t xml:space="preserve"> family’s input regarding services and supports that have been helpful (or not) in the past</w:t>
            </w:r>
            <w:r w:rsidR="00032872">
              <w:t>;</w:t>
            </w:r>
            <w:r>
              <w:t xml:space="preserve"> family information from past or current service providers</w:t>
            </w:r>
            <w:r w:rsidR="00032872">
              <w:t>;</w:t>
            </w:r>
            <w:r>
              <w:t xml:space="preserve"> </w:t>
            </w:r>
            <w:r w:rsidR="00032872">
              <w:t>i</w:t>
            </w:r>
            <w:r>
              <w:t>mpact of trauma on the individual and/or family members, home conditions</w:t>
            </w:r>
            <w:r w:rsidR="00032872">
              <w:t>;</w:t>
            </w:r>
            <w:r>
              <w:t xml:space="preserve"> formal tools accurately reflect the information collected during assessment and are updated as circumstances change</w:t>
            </w:r>
            <w:r w:rsidR="00032872">
              <w:t>;</w:t>
            </w:r>
            <w:r>
              <w:t xml:space="preserve"> child’s living arrangement has been fully assessed and determined safe</w:t>
            </w:r>
            <w:r w:rsidR="00032872">
              <w:t>;</w:t>
            </w:r>
            <w:r>
              <w:t xml:space="preserve"> current living arrangement supports the permanency plan</w:t>
            </w:r>
            <w:r w:rsidR="00032872">
              <w:t>;</w:t>
            </w:r>
            <w:r>
              <w:t xml:space="preserve"> the case file contained documentation of trauma screening, referral, and assessment</w:t>
            </w:r>
            <w:r w:rsidR="00032872">
              <w:t xml:space="preserve">. </w:t>
            </w:r>
          </w:p>
          <w:p w14:paraId="4194528E" w14:textId="77777777" w:rsidR="00CD4C60" w:rsidRDefault="00CD4C60" w:rsidP="00A53686">
            <w:pPr>
              <w:ind w:left="430" w:right="350"/>
            </w:pPr>
          </w:p>
          <w:p w14:paraId="6508AD3A" w14:textId="6EF5D6BA" w:rsidR="00CD4C60" w:rsidRDefault="00CD4C60" w:rsidP="00A53686">
            <w:pPr>
              <w:ind w:left="430" w:right="350"/>
            </w:pPr>
            <w:r w:rsidRPr="00743832">
              <w:rPr>
                <w:u w:val="single"/>
              </w:rPr>
              <w:t>A low score</w:t>
            </w:r>
            <w:r w:rsidRPr="00743832">
              <w:t>:</w:t>
            </w:r>
            <w:r w:rsidR="003F36AB">
              <w:t xml:space="preserve"> </w:t>
            </w:r>
            <w:r w:rsidR="003F36AB" w:rsidRPr="003F36AB">
              <w:t>The</w:t>
            </w:r>
            <w:r w:rsidR="00435DB0">
              <w:t xml:space="preserve"> </w:t>
            </w:r>
            <w:r w:rsidR="003F36AB" w:rsidRPr="003F36AB">
              <w:t xml:space="preserve">documentation </w:t>
            </w:r>
            <w:r w:rsidR="00435DB0">
              <w:t>does not reflect</w:t>
            </w:r>
            <w:r w:rsidR="00CF3665">
              <w:t xml:space="preserve">: </w:t>
            </w:r>
            <w:r w:rsidR="00540B84">
              <w:t>a complete</w:t>
            </w:r>
            <w:r w:rsidR="005C1BF8">
              <w:t xml:space="preserve"> assessment of</w:t>
            </w:r>
            <w:r w:rsidR="00435DB0">
              <w:t xml:space="preserve"> </w:t>
            </w:r>
            <w:r w:rsidR="00992FAE">
              <w:t>family’s</w:t>
            </w:r>
            <w:r w:rsidR="003F36AB" w:rsidRPr="003F36AB">
              <w:t xml:space="preserve"> current circumstances</w:t>
            </w:r>
            <w:r w:rsidR="00992FAE">
              <w:t>;</w:t>
            </w:r>
            <w:r w:rsidR="003F36AB" w:rsidRPr="003F36AB">
              <w:t xml:space="preserve"> </w:t>
            </w:r>
            <w:r w:rsidR="002E3415">
              <w:t>a</w:t>
            </w:r>
            <w:r w:rsidR="00865B3D">
              <w:t xml:space="preserve">n </w:t>
            </w:r>
            <w:r w:rsidR="002E3415">
              <w:t>assessment of eac</w:t>
            </w:r>
            <w:r w:rsidR="00865B3D">
              <w:t xml:space="preserve">h family member; </w:t>
            </w:r>
            <w:r w:rsidR="003F36AB" w:rsidRPr="003F36AB">
              <w:t>the</w:t>
            </w:r>
            <w:r w:rsidR="00992FAE">
              <w:t xml:space="preserve"> </w:t>
            </w:r>
            <w:r w:rsidR="003F36AB" w:rsidRPr="003F36AB">
              <w:t xml:space="preserve">impact of trauma on the </w:t>
            </w:r>
            <w:r w:rsidR="00A83FF5">
              <w:t>family is not clear;</w:t>
            </w:r>
            <w:r w:rsidR="003F36AB" w:rsidRPr="003F36AB">
              <w:t xml:space="preserve"> there was no information on the family supports or the providers that the family was currently working with or had worked with in the past.  </w:t>
            </w:r>
          </w:p>
          <w:p w14:paraId="35CEAA98" w14:textId="77777777" w:rsidR="00CD4C60" w:rsidRDefault="00CD4C60" w:rsidP="00A53686">
            <w:pPr>
              <w:ind w:left="430" w:right="350"/>
            </w:pPr>
          </w:p>
          <w:p w14:paraId="69AC081E" w14:textId="77777777" w:rsidR="00CD4C60" w:rsidRDefault="00CD4C60" w:rsidP="00A53686">
            <w:pPr>
              <w:ind w:left="430" w:right="350"/>
            </w:pPr>
            <w:r w:rsidRPr="00852FC5">
              <w:rPr>
                <w:u w:val="single"/>
              </w:rPr>
              <w:t>Not Applicable</w:t>
            </w:r>
            <w:r>
              <w:t>: Select for staff who are non-caseload carrying.</w:t>
            </w:r>
          </w:p>
          <w:p w14:paraId="55795B33" w14:textId="5473630F" w:rsidR="00CD4C60" w:rsidRDefault="00CD4C60" w:rsidP="00CD4C60"/>
        </w:tc>
      </w:tr>
      <w:tr w:rsidR="00CD4C60" w14:paraId="082E5715" w14:textId="77777777" w:rsidTr="0055260C">
        <w:tc>
          <w:tcPr>
            <w:tcW w:w="1513" w:type="dxa"/>
            <w:tcBorders>
              <w:right w:val="single" w:sz="4" w:space="0" w:color="auto"/>
            </w:tcBorders>
          </w:tcPr>
          <w:p w14:paraId="19E85096" w14:textId="6D00D109" w:rsidR="00CD4C60" w:rsidRPr="0070373D" w:rsidRDefault="00CD4C60" w:rsidP="00CD4C60">
            <w:r>
              <w:t xml:space="preserve">Assessment </w:t>
            </w:r>
          </w:p>
        </w:tc>
        <w:tc>
          <w:tcPr>
            <w:tcW w:w="544" w:type="dxa"/>
            <w:tcBorders>
              <w:top w:val="single" w:sz="4" w:space="0" w:color="auto"/>
              <w:left w:val="single" w:sz="4" w:space="0" w:color="auto"/>
              <w:bottom w:val="single" w:sz="4" w:space="0" w:color="auto"/>
              <w:right w:val="nil"/>
            </w:tcBorders>
          </w:tcPr>
          <w:p w14:paraId="00683AE6" w14:textId="5E13A32B" w:rsidR="00CD4C60" w:rsidRPr="007504EB" w:rsidRDefault="00CD4C60" w:rsidP="00CD4C60">
            <w:pPr>
              <w:rPr>
                <w:b/>
                <w:bCs/>
              </w:rPr>
            </w:pPr>
            <w:r w:rsidRPr="007504EB">
              <w:rPr>
                <w:b/>
                <w:bCs/>
              </w:rPr>
              <w:t>3</w:t>
            </w:r>
            <w:r w:rsidR="008B3741">
              <w:rPr>
                <w:b/>
                <w:bCs/>
              </w:rPr>
              <w:t>6</w:t>
            </w:r>
            <w:r w:rsidR="007504EB">
              <w:rPr>
                <w:b/>
                <w:bCs/>
              </w:rPr>
              <w:t>.</w:t>
            </w:r>
          </w:p>
        </w:tc>
        <w:tc>
          <w:tcPr>
            <w:tcW w:w="8969" w:type="dxa"/>
            <w:tcBorders>
              <w:top w:val="single" w:sz="4" w:space="0" w:color="auto"/>
              <w:left w:val="nil"/>
              <w:bottom w:val="single" w:sz="4" w:space="0" w:color="auto"/>
              <w:right w:val="single" w:sz="4" w:space="0" w:color="auto"/>
            </w:tcBorders>
          </w:tcPr>
          <w:p w14:paraId="66B8E849" w14:textId="2ECE6FFA" w:rsidR="00CD4C60" w:rsidRPr="00A82FB9" w:rsidRDefault="00CD4C60" w:rsidP="00CD4C60">
            <w:pPr>
              <w:rPr>
                <w:b/>
                <w:bCs/>
              </w:rPr>
            </w:pPr>
            <w:r w:rsidRPr="00A82FB9">
              <w:rPr>
                <w:b/>
                <w:bCs/>
              </w:rPr>
              <w:t>The worker’s documentation reflects efforts to utilize and demonstrate Planning and Plan Implementation.</w:t>
            </w:r>
          </w:p>
          <w:p w14:paraId="40AAA1F0" w14:textId="77777777" w:rsidR="00CD4C60" w:rsidRDefault="00CD4C60" w:rsidP="00CD4C60"/>
          <w:p w14:paraId="5EB43340" w14:textId="1B81C1AB" w:rsidR="00CD4C60" w:rsidRDefault="00CD4C60" w:rsidP="00CD4C60">
            <w:pPr>
              <w:ind w:left="430" w:right="350"/>
            </w:pPr>
            <w:r w:rsidRPr="00696E96">
              <w:rPr>
                <w:u w:val="single"/>
              </w:rPr>
              <w:t>A high score</w:t>
            </w:r>
            <w:r>
              <w:t xml:space="preserve">: </w:t>
            </w:r>
            <w:r w:rsidRPr="00414A04">
              <w:t xml:space="preserve">The </w:t>
            </w:r>
            <w:r w:rsidR="00414A04" w:rsidRPr="00414A04">
              <w:t>documentation supports that plans were de</w:t>
            </w:r>
            <w:r w:rsidRPr="00414A04">
              <w:t>veloped and case decisions made are clearly informed by</w:t>
            </w:r>
            <w:r w:rsidR="00A83FF5" w:rsidRPr="00414A04">
              <w:t>:</w:t>
            </w:r>
            <w:r w:rsidRPr="00414A04">
              <w:t xml:space="preserve"> </w:t>
            </w:r>
            <w:r w:rsidR="001204BC">
              <w:t xml:space="preserve">identified </w:t>
            </w:r>
            <w:r w:rsidRPr="00414A04">
              <w:t>specific</w:t>
            </w:r>
            <w:r>
              <w:t xml:space="preserve"> family circumstances through assessment</w:t>
            </w:r>
            <w:r w:rsidR="00987864">
              <w:t xml:space="preserve"> and</w:t>
            </w:r>
            <w:r>
              <w:t xml:space="preserve"> strategies that promote building relationships, mastery/competence, regulating emotions/behavior, strengthening self-esteem, and giving individuals voice and choice</w:t>
            </w:r>
            <w:r w:rsidR="009716CF">
              <w:t>;</w:t>
            </w:r>
            <w:r>
              <w:t xml:space="preserve"> service referrals included clear and specific needs </w:t>
            </w:r>
            <w:r w:rsidR="009716CF">
              <w:t>of</w:t>
            </w:r>
            <w:r>
              <w:t xml:space="preserve"> the family</w:t>
            </w:r>
            <w:r w:rsidR="00F3017F">
              <w:t xml:space="preserve"> and are submitted timely</w:t>
            </w:r>
            <w:r w:rsidR="009716CF">
              <w:t>;</w:t>
            </w:r>
            <w:r>
              <w:t xml:space="preserve"> safety plan</w:t>
            </w:r>
            <w:r w:rsidR="009716CF">
              <w:t>ning</w:t>
            </w:r>
            <w:r>
              <w:t xml:space="preserve"> includes proactive and reactive steps and includes members from the team</w:t>
            </w:r>
            <w:r w:rsidR="009716CF">
              <w:t>;</w:t>
            </w:r>
            <w:r>
              <w:t xml:space="preserve"> evaluation of the appropriateness of services</w:t>
            </w:r>
            <w:r w:rsidR="009716CF">
              <w:t>;</w:t>
            </w:r>
            <w:r>
              <w:t xml:space="preserve"> </w:t>
            </w:r>
            <w:r w:rsidR="005D0677">
              <w:t xml:space="preserve">follow-up conversations regarding </w:t>
            </w:r>
            <w:r>
              <w:t xml:space="preserve">effectiveness of services and adjustments to </w:t>
            </w:r>
            <w:r w:rsidR="001204BC">
              <w:t xml:space="preserve">case </w:t>
            </w:r>
            <w:r>
              <w:t>plans, as needed.</w:t>
            </w:r>
          </w:p>
          <w:p w14:paraId="16664E15" w14:textId="77777777" w:rsidR="00CD4C60" w:rsidRDefault="00CD4C60" w:rsidP="00CD4C60">
            <w:pPr>
              <w:ind w:left="430" w:right="350"/>
            </w:pPr>
          </w:p>
          <w:p w14:paraId="421F0C52" w14:textId="179AB232" w:rsidR="00CD4C60" w:rsidRDefault="00CD4C60" w:rsidP="00CD4C60">
            <w:pPr>
              <w:ind w:left="430" w:right="350"/>
            </w:pPr>
            <w:r w:rsidRPr="002426F1">
              <w:rPr>
                <w:u w:val="single"/>
              </w:rPr>
              <w:t>A low score</w:t>
            </w:r>
            <w:r w:rsidRPr="002426F1">
              <w:t>:</w:t>
            </w:r>
            <w:r w:rsidR="003F36AB">
              <w:t xml:space="preserve"> </w:t>
            </w:r>
            <w:r w:rsidR="00193000" w:rsidRPr="00193000">
              <w:t xml:space="preserve">The documentation </w:t>
            </w:r>
            <w:r w:rsidR="00F3017F">
              <w:t xml:space="preserve">does not </w:t>
            </w:r>
            <w:r w:rsidR="00B95C17">
              <w:t>reflect efforts made in</w:t>
            </w:r>
            <w:r w:rsidR="00193000" w:rsidRPr="00193000">
              <w:t xml:space="preserve"> case planning that involved the family and decision making</w:t>
            </w:r>
            <w:r w:rsidR="00B95C17">
              <w:t>;</w:t>
            </w:r>
            <w:r w:rsidR="00193000" w:rsidRPr="00193000">
              <w:t xml:space="preserve"> documentation lacked evaluation of service effectiveness</w:t>
            </w:r>
            <w:r w:rsidR="002426F1">
              <w:t xml:space="preserve">; service referral dates were not documented or were not </w:t>
            </w:r>
            <w:r w:rsidR="00074FDC">
              <w:t>sent</w:t>
            </w:r>
            <w:r w:rsidR="002426F1">
              <w:t xml:space="preserve"> timely;</w:t>
            </w:r>
            <w:r w:rsidR="00193000" w:rsidRPr="00193000">
              <w:t xml:space="preserve"> there was no clear documentation that the services referred were appropriate for the family or </w:t>
            </w:r>
            <w:r w:rsidR="00665843">
              <w:t>addressed</w:t>
            </w:r>
            <w:r w:rsidR="00193000" w:rsidRPr="00193000">
              <w:t xml:space="preserve"> needs.</w:t>
            </w:r>
          </w:p>
          <w:p w14:paraId="1CAF50ED" w14:textId="77777777" w:rsidR="00CD4C60" w:rsidRDefault="00CD4C60" w:rsidP="00CD4C60">
            <w:pPr>
              <w:ind w:left="430" w:right="350"/>
            </w:pPr>
          </w:p>
          <w:p w14:paraId="5DF5D1F8" w14:textId="77777777" w:rsidR="00CD4C60" w:rsidRDefault="00CD4C60" w:rsidP="00CD4C60">
            <w:pPr>
              <w:ind w:left="430" w:right="350"/>
            </w:pPr>
            <w:r w:rsidRPr="00696E96">
              <w:rPr>
                <w:u w:val="single"/>
              </w:rPr>
              <w:t>Not Applicable</w:t>
            </w:r>
            <w:r>
              <w:t>: Select for staff who are non-caseload carrying.</w:t>
            </w:r>
          </w:p>
          <w:p w14:paraId="190D799A" w14:textId="77777777" w:rsidR="0053508A" w:rsidRDefault="0053508A" w:rsidP="00CD4C60">
            <w:pPr>
              <w:ind w:left="430" w:right="350"/>
            </w:pPr>
          </w:p>
          <w:p w14:paraId="2FD39BC4" w14:textId="77777777" w:rsidR="0053508A" w:rsidRDefault="0053508A" w:rsidP="00CD4C60">
            <w:pPr>
              <w:ind w:left="430" w:right="350"/>
            </w:pPr>
          </w:p>
          <w:p w14:paraId="24A656C3" w14:textId="77777777" w:rsidR="0053508A" w:rsidRDefault="0053508A" w:rsidP="00CD4C60">
            <w:pPr>
              <w:ind w:left="430" w:right="350"/>
            </w:pPr>
          </w:p>
          <w:p w14:paraId="74C3056F" w14:textId="77777777" w:rsidR="0053508A" w:rsidRDefault="0053508A" w:rsidP="00CD4C60">
            <w:pPr>
              <w:ind w:left="430" w:right="350"/>
            </w:pPr>
          </w:p>
          <w:p w14:paraId="3C3FA51F" w14:textId="77777777" w:rsidR="0053508A" w:rsidRDefault="0053508A" w:rsidP="00CD4C60">
            <w:pPr>
              <w:ind w:left="430" w:right="350"/>
            </w:pPr>
          </w:p>
          <w:p w14:paraId="6C9143D3" w14:textId="77777777" w:rsidR="0053508A" w:rsidRDefault="0053508A" w:rsidP="00CD4C60">
            <w:pPr>
              <w:ind w:left="430" w:right="350"/>
            </w:pPr>
          </w:p>
          <w:p w14:paraId="126A2F2C" w14:textId="77777777" w:rsidR="0053508A" w:rsidRDefault="0053508A" w:rsidP="00CD4C60">
            <w:pPr>
              <w:ind w:left="430" w:right="350"/>
            </w:pPr>
          </w:p>
          <w:p w14:paraId="39A84A12" w14:textId="3DB82F27" w:rsidR="00CD4C60" w:rsidRDefault="00CD4C60" w:rsidP="00CD4C60">
            <w:pPr>
              <w:ind w:left="430" w:right="350"/>
            </w:pPr>
          </w:p>
        </w:tc>
      </w:tr>
      <w:tr w:rsidR="00CD4C60" w14:paraId="7D21B5CD" w14:textId="77777777" w:rsidTr="0055260C">
        <w:tc>
          <w:tcPr>
            <w:tcW w:w="1513" w:type="dxa"/>
            <w:tcBorders>
              <w:right w:val="single" w:sz="4" w:space="0" w:color="auto"/>
            </w:tcBorders>
          </w:tcPr>
          <w:p w14:paraId="74CF6784" w14:textId="5360432D" w:rsidR="00CD4C60" w:rsidRPr="0070373D" w:rsidRDefault="00CD4C60" w:rsidP="00CD4C60">
            <w:r>
              <w:lastRenderedPageBreak/>
              <w:t>Mentoring</w:t>
            </w:r>
          </w:p>
        </w:tc>
        <w:tc>
          <w:tcPr>
            <w:tcW w:w="544" w:type="dxa"/>
            <w:tcBorders>
              <w:top w:val="single" w:sz="4" w:space="0" w:color="auto"/>
              <w:left w:val="single" w:sz="4" w:space="0" w:color="auto"/>
              <w:bottom w:val="single" w:sz="4" w:space="0" w:color="auto"/>
              <w:right w:val="nil"/>
            </w:tcBorders>
          </w:tcPr>
          <w:p w14:paraId="53C31735" w14:textId="4A99DCCB" w:rsidR="00CD4C60" w:rsidRPr="007504EB" w:rsidRDefault="00CD4C60" w:rsidP="00CD4C60">
            <w:pPr>
              <w:rPr>
                <w:b/>
                <w:bCs/>
              </w:rPr>
            </w:pPr>
            <w:r w:rsidRPr="007504EB">
              <w:rPr>
                <w:b/>
                <w:bCs/>
              </w:rPr>
              <w:t>3</w:t>
            </w:r>
            <w:r w:rsidR="008B3741">
              <w:rPr>
                <w:b/>
                <w:bCs/>
              </w:rPr>
              <w:t>7</w:t>
            </w:r>
            <w:r w:rsidR="007504EB">
              <w:rPr>
                <w:b/>
                <w:bCs/>
              </w:rPr>
              <w:t>.</w:t>
            </w:r>
          </w:p>
        </w:tc>
        <w:tc>
          <w:tcPr>
            <w:tcW w:w="8969" w:type="dxa"/>
            <w:tcBorders>
              <w:top w:val="single" w:sz="4" w:space="0" w:color="auto"/>
              <w:left w:val="nil"/>
              <w:bottom w:val="single" w:sz="4" w:space="0" w:color="auto"/>
              <w:right w:val="single" w:sz="4" w:space="0" w:color="auto"/>
            </w:tcBorders>
          </w:tcPr>
          <w:p w14:paraId="4E5FBD77" w14:textId="46F03447" w:rsidR="00CD4C60" w:rsidRPr="00A82FB9" w:rsidRDefault="00CD4C60" w:rsidP="00CD4C60">
            <w:pPr>
              <w:rPr>
                <w:b/>
                <w:bCs/>
              </w:rPr>
            </w:pPr>
            <w:r w:rsidRPr="00A82FB9">
              <w:rPr>
                <w:b/>
                <w:bCs/>
              </w:rPr>
              <w:t>The worker’s documentation reflects efforts to utilize and demonstrate Mentoring.</w:t>
            </w:r>
          </w:p>
          <w:p w14:paraId="4C047058" w14:textId="77777777" w:rsidR="00CD4C60" w:rsidRDefault="00CD4C60" w:rsidP="00CD4C60"/>
          <w:p w14:paraId="49F4706C" w14:textId="2791878D" w:rsidR="00CD4C60" w:rsidRDefault="00CD4C60" w:rsidP="00CD4C60">
            <w:pPr>
              <w:ind w:left="430" w:right="350"/>
            </w:pPr>
            <w:r w:rsidRPr="00696E96">
              <w:rPr>
                <w:u w:val="single"/>
              </w:rPr>
              <w:t>A high score</w:t>
            </w:r>
            <w:r>
              <w:t>: Documentation shows evidence</w:t>
            </w:r>
            <w:r w:rsidR="00972886">
              <w:t>:</w:t>
            </w:r>
            <w:r>
              <w:t xml:space="preserve"> the worker coached individuals on</w:t>
            </w:r>
            <w:r w:rsidR="00972886">
              <w:t xml:space="preserve"> </w:t>
            </w:r>
            <w:r>
              <w:t>navigating systems (</w:t>
            </w:r>
            <w:r w:rsidR="00AE6D0E">
              <w:t>such as</w:t>
            </w:r>
            <w:r>
              <w:t xml:space="preserve"> child welfare processes, court, CMH, parenting time, etc</w:t>
            </w:r>
            <w:r w:rsidR="00AE6D0E">
              <w:t>etera</w:t>
            </w:r>
            <w:r>
              <w:t>)</w:t>
            </w:r>
            <w:r w:rsidR="00F65B72">
              <w:t>,</w:t>
            </w:r>
            <w:r>
              <w:t xml:space="preserve"> parenting topics</w:t>
            </w:r>
            <w:r w:rsidR="00F65B72">
              <w:t>,</w:t>
            </w:r>
            <w:r>
              <w:t xml:space="preserve"> mental health concerns and/or other areas of need</w:t>
            </w:r>
            <w:r w:rsidR="00775725">
              <w:t xml:space="preserve">; </w:t>
            </w:r>
            <w:r w:rsidR="00507D25">
              <w:t xml:space="preserve">the worker </w:t>
            </w:r>
            <w:r w:rsidR="004B5509">
              <w:t xml:space="preserve">offered and received </w:t>
            </w:r>
            <w:r>
              <w:t>positive and constructive feedback</w:t>
            </w:r>
            <w:r w:rsidR="000A0ACD">
              <w:t>;</w:t>
            </w:r>
            <w:r>
              <w:t xml:space="preserve"> </w:t>
            </w:r>
            <w:r w:rsidR="000A0ACD">
              <w:t>p</w:t>
            </w:r>
            <w:r>
              <w:t>lans are written in a behaviorally specific manner</w:t>
            </w:r>
            <w:r w:rsidR="000A0ACD">
              <w:t>;</w:t>
            </w:r>
            <w:r>
              <w:t xml:space="preserve"> the worker addressed concerns directly with individuals</w:t>
            </w:r>
            <w:r w:rsidR="0085005D">
              <w:t xml:space="preserve"> at the time they are observed (</w:t>
            </w:r>
            <w:r>
              <w:t>such as during supervised parenting time, home visits, etc</w:t>
            </w:r>
            <w:r w:rsidR="0085005D">
              <w:t>etera)</w:t>
            </w:r>
            <w:r>
              <w:t xml:space="preserve">.  </w:t>
            </w:r>
          </w:p>
          <w:p w14:paraId="573FCA94" w14:textId="77777777" w:rsidR="00CD4C60" w:rsidRDefault="00CD4C60" w:rsidP="00CD4C60">
            <w:pPr>
              <w:ind w:left="430" w:right="350"/>
            </w:pPr>
          </w:p>
          <w:p w14:paraId="4189B22E" w14:textId="7C3C4DCB" w:rsidR="00CD4C60" w:rsidRDefault="00CD4C60" w:rsidP="00CD4C60">
            <w:pPr>
              <w:ind w:left="430" w:right="350"/>
            </w:pPr>
            <w:r w:rsidRPr="0085005D">
              <w:rPr>
                <w:u w:val="single"/>
              </w:rPr>
              <w:t>A low score</w:t>
            </w:r>
            <w:r w:rsidRPr="0085005D">
              <w:t>:</w:t>
            </w:r>
            <w:r w:rsidR="00652A8F" w:rsidRPr="0085005D">
              <w:t xml:space="preserve"> The</w:t>
            </w:r>
            <w:r w:rsidR="00652A8F" w:rsidRPr="00652A8F">
              <w:t xml:space="preserve"> documentation </w:t>
            </w:r>
            <w:r w:rsidR="0085005D">
              <w:t>does not reflect</w:t>
            </w:r>
            <w:r w:rsidR="004E7B68">
              <w:t>:</w:t>
            </w:r>
            <w:r w:rsidR="0085005D">
              <w:t xml:space="preserve"> th</w:t>
            </w:r>
            <w:r w:rsidR="00652A8F" w:rsidRPr="00652A8F">
              <w:t xml:space="preserve">e worker </w:t>
            </w:r>
            <w:r w:rsidR="00F65B72">
              <w:t>coached</w:t>
            </w:r>
            <w:r w:rsidR="00652A8F" w:rsidRPr="00652A8F">
              <w:t xml:space="preserve"> the family on how to navigate the various systems needed to be successful</w:t>
            </w:r>
            <w:r w:rsidR="004E7B68">
              <w:t xml:space="preserve">; </w:t>
            </w:r>
            <w:r w:rsidR="00E7463C">
              <w:t xml:space="preserve">how </w:t>
            </w:r>
            <w:r w:rsidR="00652A8F" w:rsidRPr="00652A8F">
              <w:t>the worker coached the individuals on various topics of need</w:t>
            </w:r>
            <w:r w:rsidR="00E7463C">
              <w:t xml:space="preserve">; </w:t>
            </w:r>
            <w:r w:rsidR="00652A8F" w:rsidRPr="00652A8F">
              <w:t xml:space="preserve">if the worker addressed concerns directly with individuals at the time the observations happened.  </w:t>
            </w:r>
          </w:p>
          <w:p w14:paraId="78A0B6AB" w14:textId="77777777" w:rsidR="00CD4C60" w:rsidRDefault="00CD4C60" w:rsidP="00CD4C60">
            <w:pPr>
              <w:ind w:left="430" w:right="350"/>
            </w:pPr>
          </w:p>
          <w:p w14:paraId="04C7B77F" w14:textId="77777777" w:rsidR="00CD4C60" w:rsidRDefault="00CD4C60" w:rsidP="00CD4C60">
            <w:pPr>
              <w:ind w:left="430" w:right="350"/>
            </w:pPr>
            <w:r w:rsidRPr="00696E96">
              <w:rPr>
                <w:u w:val="single"/>
              </w:rPr>
              <w:t>Not Applicable</w:t>
            </w:r>
            <w:r>
              <w:t>: Select for staff who are non-caseload carrying.</w:t>
            </w:r>
          </w:p>
          <w:p w14:paraId="7E5E2797" w14:textId="240F94AF" w:rsidR="00CD4C60" w:rsidRDefault="00CD4C60" w:rsidP="00CD4C60">
            <w:pPr>
              <w:ind w:left="430" w:right="350"/>
            </w:pPr>
          </w:p>
        </w:tc>
      </w:tr>
      <w:tr w:rsidR="00CD4C60" w14:paraId="17AB1DA7" w14:textId="77777777" w:rsidTr="0055260C">
        <w:tc>
          <w:tcPr>
            <w:tcW w:w="1513" w:type="dxa"/>
            <w:tcBorders>
              <w:right w:val="single" w:sz="4" w:space="0" w:color="auto"/>
            </w:tcBorders>
            <w:shd w:val="clear" w:color="auto" w:fill="C5E0B3" w:themeFill="accent6" w:themeFillTint="66"/>
          </w:tcPr>
          <w:p w14:paraId="114873AF" w14:textId="0D1E7915" w:rsidR="00CD4C60" w:rsidRPr="001138FB" w:rsidRDefault="00CD4C60" w:rsidP="00CD4C60">
            <w:pPr>
              <w:rPr>
                <w:b/>
                <w:bCs/>
                <w:sz w:val="32"/>
                <w:szCs w:val="32"/>
              </w:rPr>
            </w:pPr>
            <w:r w:rsidRPr="001138FB">
              <w:rPr>
                <w:b/>
                <w:bCs/>
                <w:sz w:val="32"/>
                <w:szCs w:val="32"/>
              </w:rPr>
              <w:t>IV.</w:t>
            </w:r>
          </w:p>
        </w:tc>
        <w:tc>
          <w:tcPr>
            <w:tcW w:w="9513"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CA59753" w14:textId="7B03096D" w:rsidR="00CD4C60" w:rsidRPr="001138FB" w:rsidRDefault="00CD4C60" w:rsidP="00CD4C60">
            <w:pPr>
              <w:rPr>
                <w:b/>
                <w:bCs/>
                <w:sz w:val="32"/>
                <w:szCs w:val="32"/>
              </w:rPr>
            </w:pPr>
            <w:r w:rsidRPr="001138FB">
              <w:rPr>
                <w:b/>
                <w:bCs/>
                <w:sz w:val="32"/>
                <w:szCs w:val="32"/>
              </w:rPr>
              <w:t>CERTIFICATION</w:t>
            </w:r>
          </w:p>
        </w:tc>
      </w:tr>
      <w:tr w:rsidR="0055260C" w14:paraId="76C5BF55" w14:textId="77777777" w:rsidTr="0041664A">
        <w:tc>
          <w:tcPr>
            <w:tcW w:w="11026" w:type="dxa"/>
            <w:gridSpan w:val="3"/>
            <w:tcBorders>
              <w:right w:val="single" w:sz="4" w:space="0" w:color="auto"/>
            </w:tcBorders>
            <w:shd w:val="clear" w:color="auto" w:fill="auto"/>
          </w:tcPr>
          <w:p w14:paraId="71E6CF45" w14:textId="77777777" w:rsidR="0055260C" w:rsidRPr="0055260C" w:rsidRDefault="0055260C" w:rsidP="00CD4C60">
            <w:pPr>
              <w:rPr>
                <w:b/>
                <w:bCs/>
              </w:rPr>
            </w:pPr>
          </w:p>
          <w:p w14:paraId="5DC9C73E" w14:textId="77777777" w:rsidR="0055260C" w:rsidRPr="0055260C" w:rsidRDefault="0055260C" w:rsidP="0055260C">
            <w:r w:rsidRPr="0055260C">
              <w:t xml:space="preserve">By submitting you are acknowledging that you provided specific, concrete, and timely feedback to the worker; next steps were developed and discussed; observed discrepancies were discussed; and if MiTEAM Competencies were modeled through the review process. </w:t>
            </w:r>
          </w:p>
          <w:p w14:paraId="2754AEE1" w14:textId="42E54DCF" w:rsidR="0055260C" w:rsidRPr="0055260C" w:rsidRDefault="0055260C" w:rsidP="00CD4C60">
            <w:pPr>
              <w:rPr>
                <w:b/>
                <w:bCs/>
              </w:rPr>
            </w:pPr>
          </w:p>
        </w:tc>
      </w:tr>
    </w:tbl>
    <w:p w14:paraId="70C9E3E1" w14:textId="589AD0CB" w:rsidR="00450435" w:rsidRDefault="00450435" w:rsidP="00976560"/>
    <w:p w14:paraId="4648EAF1" w14:textId="5B0DE177" w:rsidR="00154B7F" w:rsidRDefault="00154B7F" w:rsidP="00976560"/>
    <w:p w14:paraId="421A5052" w14:textId="77777777" w:rsidR="00154B7F" w:rsidRPr="00976560" w:rsidRDefault="00154B7F" w:rsidP="00976560"/>
    <w:p w14:paraId="661E9DAD" w14:textId="77777777" w:rsidR="00352605" w:rsidRDefault="00352605">
      <w:pPr>
        <w:rPr>
          <w:rFonts w:asciiTheme="majorHAnsi" w:eastAsiaTheme="majorEastAsia" w:hAnsiTheme="majorHAnsi" w:cstheme="majorBidi"/>
          <w:color w:val="2F5496" w:themeColor="accent1" w:themeShade="BF"/>
          <w:sz w:val="26"/>
          <w:szCs w:val="26"/>
        </w:rPr>
      </w:pPr>
      <w:r>
        <w:br w:type="page"/>
      </w:r>
    </w:p>
    <w:p w14:paraId="6B5FE91D" w14:textId="36F7316E" w:rsidR="00B823F7" w:rsidRPr="00A32898" w:rsidRDefault="00B823F7">
      <w:pPr>
        <w:pStyle w:val="Heading1"/>
      </w:pPr>
      <w:bookmarkStart w:id="16" w:name="_Toc102131009"/>
      <w:bookmarkStart w:id="17" w:name="_Toc122532492"/>
      <w:r w:rsidRPr="00A32898">
        <w:lastRenderedPageBreak/>
        <w:t>Guiding Practice Through MiTEAM Fidelity Data</w:t>
      </w:r>
      <w:bookmarkEnd w:id="16"/>
      <w:bookmarkEnd w:id="17"/>
      <w:r w:rsidRPr="00A32898">
        <w:t xml:space="preserve"> </w:t>
      </w:r>
    </w:p>
    <w:p w14:paraId="4E0348D2" w14:textId="77777777" w:rsidR="00503979" w:rsidRDefault="00503979" w:rsidP="00503979">
      <w:pPr>
        <w:rPr>
          <w:sz w:val="24"/>
          <w:szCs w:val="24"/>
        </w:rPr>
      </w:pPr>
    </w:p>
    <w:p w14:paraId="545208F7" w14:textId="2FFB128C" w:rsidR="00503979" w:rsidRPr="00503979" w:rsidRDefault="00503979" w:rsidP="00503979">
      <w:pPr>
        <w:rPr>
          <w:sz w:val="24"/>
          <w:szCs w:val="24"/>
        </w:rPr>
      </w:pPr>
      <w:r w:rsidRPr="00503979">
        <w:rPr>
          <w:sz w:val="24"/>
          <w:szCs w:val="24"/>
        </w:rPr>
        <w:t xml:space="preserve">MiTEAM Fidelity Data Reports will be available to print from the MiTEAM Fidelity Web Application. Child welfare staff, supervisors, management and select Business Service Center and Central Office staff can sort and access fidelity data depending on their role in MiSACWIS. </w:t>
      </w:r>
    </w:p>
    <w:p w14:paraId="149BDC09" w14:textId="77777777" w:rsidR="00503979" w:rsidRDefault="00503979" w:rsidP="00503979">
      <w:pPr>
        <w:rPr>
          <w:sz w:val="24"/>
          <w:szCs w:val="24"/>
        </w:rPr>
      </w:pPr>
    </w:p>
    <w:p w14:paraId="6A2ED48E" w14:textId="2CB771F7" w:rsidR="00503979" w:rsidRPr="00503979" w:rsidRDefault="00503979" w:rsidP="00503979">
      <w:pPr>
        <w:rPr>
          <w:b/>
          <w:bCs/>
          <w:sz w:val="24"/>
          <w:szCs w:val="24"/>
        </w:rPr>
      </w:pPr>
      <w:r w:rsidRPr="00503979">
        <w:rPr>
          <w:b/>
          <w:bCs/>
          <w:sz w:val="24"/>
          <w:szCs w:val="24"/>
        </w:rPr>
        <w:t xml:space="preserve">How MiTEAM fidelity data can be used. </w:t>
      </w:r>
    </w:p>
    <w:p w14:paraId="71A04657" w14:textId="77777777" w:rsidR="00503979" w:rsidRPr="00503979" w:rsidRDefault="00503979" w:rsidP="00503979">
      <w:pPr>
        <w:rPr>
          <w:sz w:val="24"/>
          <w:szCs w:val="24"/>
        </w:rPr>
      </w:pPr>
    </w:p>
    <w:p w14:paraId="219D29D9" w14:textId="4618D2E4" w:rsidR="00503979" w:rsidRPr="00503979" w:rsidRDefault="00503979" w:rsidP="00503979">
      <w:pPr>
        <w:rPr>
          <w:sz w:val="24"/>
          <w:szCs w:val="24"/>
        </w:rPr>
      </w:pPr>
      <w:r w:rsidRPr="00503979">
        <w:rPr>
          <w:sz w:val="24"/>
          <w:szCs w:val="24"/>
        </w:rPr>
        <w:t xml:space="preserve">The supervisor completing the fidelity tool will be responsible for entering the data into the MiTEAM Fidelity Web Application. </w:t>
      </w:r>
      <w:r w:rsidR="009B4977">
        <w:rPr>
          <w:sz w:val="24"/>
          <w:szCs w:val="24"/>
        </w:rPr>
        <w:t>The</w:t>
      </w:r>
      <w:r w:rsidRPr="00503979">
        <w:rPr>
          <w:sz w:val="24"/>
          <w:szCs w:val="24"/>
        </w:rPr>
        <w:t xml:space="preserve"> MiTEAM Fidelity Web Application</w:t>
      </w:r>
      <w:r w:rsidR="009B4977">
        <w:rPr>
          <w:sz w:val="24"/>
          <w:szCs w:val="24"/>
        </w:rPr>
        <w:t xml:space="preserve"> compiles the data</w:t>
      </w:r>
      <w:r w:rsidRPr="00503979">
        <w:rPr>
          <w:sz w:val="24"/>
          <w:szCs w:val="24"/>
        </w:rPr>
        <w:t xml:space="preserve"> </w:t>
      </w:r>
      <w:r w:rsidR="00767CD7">
        <w:rPr>
          <w:sz w:val="24"/>
          <w:szCs w:val="24"/>
        </w:rPr>
        <w:t xml:space="preserve">which </w:t>
      </w:r>
      <w:r w:rsidRPr="00503979">
        <w:rPr>
          <w:sz w:val="24"/>
          <w:szCs w:val="24"/>
        </w:rPr>
        <w:t xml:space="preserve">can be printed on the “MiTEAM Fidelity Data Reports” page. </w:t>
      </w:r>
    </w:p>
    <w:p w14:paraId="6BFF44B7" w14:textId="77777777" w:rsidR="00503979" w:rsidRDefault="00503979" w:rsidP="00503979">
      <w:pPr>
        <w:rPr>
          <w:sz w:val="24"/>
          <w:szCs w:val="24"/>
        </w:rPr>
      </w:pPr>
    </w:p>
    <w:p w14:paraId="4B4DEA44" w14:textId="3AFC191E" w:rsidR="00503979" w:rsidRDefault="00503979" w:rsidP="00503979">
      <w:pPr>
        <w:rPr>
          <w:sz w:val="24"/>
          <w:szCs w:val="24"/>
        </w:rPr>
      </w:pPr>
      <w:r w:rsidRPr="00503979">
        <w:rPr>
          <w:sz w:val="24"/>
          <w:szCs w:val="24"/>
        </w:rPr>
        <w:t>Tiered Approach:</w:t>
      </w:r>
    </w:p>
    <w:p w14:paraId="745C5874" w14:textId="15BA6210" w:rsidR="00503979" w:rsidRDefault="00503979" w:rsidP="00503979">
      <w:pPr>
        <w:rPr>
          <w:sz w:val="24"/>
          <w:szCs w:val="24"/>
        </w:rPr>
      </w:pPr>
    </w:p>
    <w:p w14:paraId="7C70815F" w14:textId="00260A20" w:rsidR="00503979" w:rsidRPr="00503979" w:rsidRDefault="00503979" w:rsidP="00503979">
      <w:pPr>
        <w:ind w:left="720" w:hanging="360"/>
        <w:rPr>
          <w:sz w:val="24"/>
          <w:szCs w:val="24"/>
        </w:rPr>
      </w:pPr>
      <w:r w:rsidRPr="00503979">
        <w:rPr>
          <w:sz w:val="24"/>
          <w:szCs w:val="24"/>
        </w:rPr>
        <w:t>•</w:t>
      </w:r>
      <w:r w:rsidRPr="00503979">
        <w:rPr>
          <w:sz w:val="24"/>
          <w:szCs w:val="24"/>
        </w:rPr>
        <w:tab/>
        <w:t>The supervisor will review fidelity data with their individual staff through supervision and case conferences to aid overall growth.</w:t>
      </w:r>
    </w:p>
    <w:p w14:paraId="03200EB4" w14:textId="3212B94B" w:rsidR="00503979" w:rsidRPr="00503979" w:rsidRDefault="00503979" w:rsidP="00503979">
      <w:pPr>
        <w:ind w:left="720" w:hanging="360"/>
        <w:rPr>
          <w:sz w:val="24"/>
          <w:szCs w:val="24"/>
        </w:rPr>
      </w:pPr>
      <w:r w:rsidRPr="00503979">
        <w:rPr>
          <w:sz w:val="24"/>
          <w:szCs w:val="24"/>
        </w:rPr>
        <w:t>•</w:t>
      </w:r>
      <w:r w:rsidRPr="00503979">
        <w:rPr>
          <w:sz w:val="24"/>
          <w:szCs w:val="24"/>
        </w:rPr>
        <w:tab/>
        <w:t xml:space="preserve">Program </w:t>
      </w:r>
      <w:r w:rsidR="00767CD7">
        <w:rPr>
          <w:sz w:val="24"/>
          <w:szCs w:val="24"/>
        </w:rPr>
        <w:t>M</w:t>
      </w:r>
      <w:r w:rsidRPr="00503979">
        <w:rPr>
          <w:sz w:val="24"/>
          <w:szCs w:val="24"/>
        </w:rPr>
        <w:t>anagers will assist supervisors in analyzing their unit’s fidelity data, citing areas of excellence, and openly conversing about ways in which improvement could occur.</w:t>
      </w:r>
    </w:p>
    <w:p w14:paraId="2A50C679" w14:textId="7FE0C629" w:rsidR="00503979" w:rsidRDefault="00503979" w:rsidP="00503979">
      <w:pPr>
        <w:ind w:left="720" w:hanging="360"/>
        <w:rPr>
          <w:sz w:val="24"/>
          <w:szCs w:val="24"/>
        </w:rPr>
      </w:pPr>
      <w:r w:rsidRPr="00503979">
        <w:rPr>
          <w:sz w:val="24"/>
          <w:szCs w:val="24"/>
        </w:rPr>
        <w:t>•</w:t>
      </w:r>
      <w:r w:rsidRPr="00503979">
        <w:rPr>
          <w:sz w:val="24"/>
          <w:szCs w:val="24"/>
        </w:rPr>
        <w:tab/>
        <w:t>State and local leadership, MiTEAM Quality Assurance Analysts, teaming structures, community partners, and/or other stakeholders should use MiTEAM fidelity data in combination with other data to drive Continuous Quality Improvement (CQI) efforts.</w:t>
      </w:r>
    </w:p>
    <w:p w14:paraId="4373B272" w14:textId="0BADF2A0" w:rsidR="00503979" w:rsidRDefault="00503979" w:rsidP="00503979">
      <w:pPr>
        <w:rPr>
          <w:sz w:val="24"/>
          <w:szCs w:val="24"/>
        </w:rPr>
      </w:pPr>
    </w:p>
    <w:p w14:paraId="6D638102" w14:textId="681E822D" w:rsidR="00503979" w:rsidRDefault="00503979" w:rsidP="00503979">
      <w:pPr>
        <w:rPr>
          <w:sz w:val="24"/>
          <w:szCs w:val="24"/>
        </w:rPr>
      </w:pPr>
      <w:r w:rsidRPr="00503979">
        <w:rPr>
          <w:sz w:val="24"/>
          <w:szCs w:val="24"/>
        </w:rPr>
        <w:t>Th</w:t>
      </w:r>
      <w:r w:rsidR="00DD3E7D">
        <w:rPr>
          <w:sz w:val="24"/>
          <w:szCs w:val="24"/>
        </w:rPr>
        <w:t>e</w:t>
      </w:r>
      <w:r w:rsidRPr="00503979">
        <w:rPr>
          <w:sz w:val="24"/>
          <w:szCs w:val="24"/>
        </w:rPr>
        <w:t xml:space="preserve"> dynamic process will provide opportunities for celebration and growth. </w:t>
      </w:r>
      <w:r w:rsidR="00DD3E7D">
        <w:rPr>
          <w:sz w:val="24"/>
          <w:szCs w:val="24"/>
        </w:rPr>
        <w:t>Identified t</w:t>
      </w:r>
      <w:r w:rsidRPr="00503979">
        <w:rPr>
          <w:sz w:val="24"/>
          <w:szCs w:val="24"/>
        </w:rPr>
        <w:t xml:space="preserve">rends can guide child welfare practice. </w:t>
      </w:r>
      <w:r w:rsidR="00DD3E7D">
        <w:rPr>
          <w:sz w:val="24"/>
          <w:szCs w:val="24"/>
        </w:rPr>
        <w:t xml:space="preserve">The tool </w:t>
      </w:r>
      <w:r w:rsidR="00C7641B">
        <w:rPr>
          <w:sz w:val="24"/>
          <w:szCs w:val="24"/>
        </w:rPr>
        <w:t>i</w:t>
      </w:r>
      <w:r w:rsidRPr="00503979">
        <w:rPr>
          <w:sz w:val="24"/>
          <w:szCs w:val="24"/>
        </w:rPr>
        <w:t>s</w:t>
      </w:r>
      <w:r w:rsidR="00C7641B">
        <w:rPr>
          <w:sz w:val="24"/>
          <w:szCs w:val="24"/>
        </w:rPr>
        <w:t xml:space="preserve"> not</w:t>
      </w:r>
      <w:r w:rsidRPr="00503979">
        <w:rPr>
          <w:sz w:val="24"/>
          <w:szCs w:val="24"/>
        </w:rPr>
        <w:t xml:space="preserve"> something to be passed or failed. </w:t>
      </w:r>
    </w:p>
    <w:p w14:paraId="22F47075" w14:textId="77777777" w:rsidR="00C7641B" w:rsidRPr="00503979" w:rsidRDefault="00C7641B" w:rsidP="00503979">
      <w:pPr>
        <w:rPr>
          <w:sz w:val="24"/>
          <w:szCs w:val="24"/>
        </w:rPr>
      </w:pPr>
    </w:p>
    <w:p w14:paraId="1D5910C1" w14:textId="1F4F1492" w:rsidR="00503979" w:rsidRDefault="00503979" w:rsidP="00503979">
      <w:pPr>
        <w:rPr>
          <w:sz w:val="24"/>
          <w:szCs w:val="24"/>
        </w:rPr>
      </w:pPr>
      <w:r w:rsidRPr="00503979">
        <w:rPr>
          <w:sz w:val="24"/>
          <w:szCs w:val="24"/>
        </w:rPr>
        <w:t>State and Local Leadership, MiTEAM Quality Assurance Analysts, Teaming Structures, Community Partners, Stakeholders, and/or others should use MiTEAM fidelity data in combination with other data to drive Continuous Quality Improvement (CQI) efforts. Fidelity data can positively contribute to CQI efforts through:</w:t>
      </w:r>
    </w:p>
    <w:p w14:paraId="37D4E3E8" w14:textId="77777777" w:rsidR="005D0551" w:rsidRPr="00503979" w:rsidRDefault="005D0551" w:rsidP="00503979">
      <w:pPr>
        <w:rPr>
          <w:sz w:val="24"/>
          <w:szCs w:val="24"/>
        </w:rPr>
      </w:pPr>
    </w:p>
    <w:p w14:paraId="7CE48CA8" w14:textId="77777777" w:rsidR="00503979" w:rsidRPr="00503979" w:rsidRDefault="00503979" w:rsidP="00503979">
      <w:pPr>
        <w:ind w:left="720" w:hanging="360"/>
        <w:rPr>
          <w:sz w:val="24"/>
          <w:szCs w:val="24"/>
        </w:rPr>
      </w:pPr>
      <w:r w:rsidRPr="00503979">
        <w:rPr>
          <w:sz w:val="24"/>
          <w:szCs w:val="24"/>
        </w:rPr>
        <w:t>•</w:t>
      </w:r>
      <w:r w:rsidRPr="00503979">
        <w:rPr>
          <w:sz w:val="24"/>
          <w:szCs w:val="24"/>
        </w:rPr>
        <w:tab/>
        <w:t>Cultivating an environment where supervisors deliver specific, concrete, useful, and timely feedback to workers.</w:t>
      </w:r>
    </w:p>
    <w:p w14:paraId="66F51359" w14:textId="77777777" w:rsidR="00503979" w:rsidRPr="00503979" w:rsidRDefault="00503979" w:rsidP="00503979">
      <w:pPr>
        <w:ind w:left="720" w:hanging="360"/>
        <w:rPr>
          <w:sz w:val="24"/>
          <w:szCs w:val="24"/>
        </w:rPr>
      </w:pPr>
      <w:r w:rsidRPr="00503979">
        <w:rPr>
          <w:sz w:val="24"/>
          <w:szCs w:val="24"/>
        </w:rPr>
        <w:t>•</w:t>
      </w:r>
      <w:r w:rsidRPr="00503979">
        <w:rPr>
          <w:sz w:val="24"/>
          <w:szCs w:val="24"/>
        </w:rPr>
        <w:tab/>
        <w:t>Establishing a baseline of current practice.</w:t>
      </w:r>
    </w:p>
    <w:p w14:paraId="62F42328" w14:textId="1ACE56BF" w:rsidR="00503979" w:rsidRPr="00503979" w:rsidRDefault="00503979" w:rsidP="00503979">
      <w:pPr>
        <w:ind w:left="720" w:hanging="360"/>
        <w:rPr>
          <w:sz w:val="24"/>
          <w:szCs w:val="24"/>
        </w:rPr>
      </w:pPr>
      <w:r w:rsidRPr="00503979">
        <w:rPr>
          <w:sz w:val="24"/>
          <w:szCs w:val="24"/>
        </w:rPr>
        <w:t>•</w:t>
      </w:r>
      <w:r w:rsidRPr="00503979">
        <w:rPr>
          <w:sz w:val="24"/>
          <w:szCs w:val="24"/>
        </w:rPr>
        <w:tab/>
        <w:t>Compiling and analyzing qualitative and quantitative data (Fidelity, MSR, BOB, MMR, ISEP, etc</w:t>
      </w:r>
      <w:r w:rsidR="00E24DF0">
        <w:rPr>
          <w:sz w:val="24"/>
          <w:szCs w:val="24"/>
        </w:rPr>
        <w:t>etera</w:t>
      </w:r>
      <w:r w:rsidRPr="00503979">
        <w:rPr>
          <w:sz w:val="24"/>
          <w:szCs w:val="24"/>
        </w:rPr>
        <w:t>).</w:t>
      </w:r>
    </w:p>
    <w:p w14:paraId="4AF5AFF7" w14:textId="77777777" w:rsidR="00503979" w:rsidRPr="00503979" w:rsidRDefault="00503979" w:rsidP="00503979">
      <w:pPr>
        <w:ind w:left="720" w:hanging="360"/>
        <w:rPr>
          <w:sz w:val="24"/>
          <w:szCs w:val="24"/>
        </w:rPr>
      </w:pPr>
      <w:r w:rsidRPr="00503979">
        <w:rPr>
          <w:sz w:val="24"/>
          <w:szCs w:val="24"/>
        </w:rPr>
        <w:t>•</w:t>
      </w:r>
      <w:r w:rsidRPr="00503979">
        <w:rPr>
          <w:sz w:val="24"/>
          <w:szCs w:val="24"/>
        </w:rPr>
        <w:tab/>
        <w:t>Identifying MiTEAM trends that include strengths and opportunities for growth.</w:t>
      </w:r>
    </w:p>
    <w:p w14:paraId="4E6C68ED" w14:textId="77777777" w:rsidR="00503979" w:rsidRPr="00503979" w:rsidRDefault="00503979" w:rsidP="00503979">
      <w:pPr>
        <w:ind w:left="720" w:hanging="360"/>
        <w:rPr>
          <w:sz w:val="24"/>
          <w:szCs w:val="24"/>
        </w:rPr>
      </w:pPr>
      <w:r w:rsidRPr="00503979">
        <w:rPr>
          <w:sz w:val="24"/>
          <w:szCs w:val="24"/>
        </w:rPr>
        <w:t>•</w:t>
      </w:r>
      <w:r w:rsidRPr="00503979">
        <w:rPr>
          <w:sz w:val="24"/>
          <w:szCs w:val="24"/>
        </w:rPr>
        <w:tab/>
        <w:t>Exploring reasons for contradicting and/or inconsistent data.</w:t>
      </w:r>
    </w:p>
    <w:p w14:paraId="30022FE7" w14:textId="77777777" w:rsidR="00503979" w:rsidRPr="00503979" w:rsidRDefault="00503979" w:rsidP="00503979">
      <w:pPr>
        <w:ind w:left="720" w:hanging="360"/>
        <w:rPr>
          <w:sz w:val="24"/>
          <w:szCs w:val="24"/>
        </w:rPr>
      </w:pPr>
      <w:r w:rsidRPr="00503979">
        <w:rPr>
          <w:sz w:val="24"/>
          <w:szCs w:val="24"/>
        </w:rPr>
        <w:t>•</w:t>
      </w:r>
      <w:r w:rsidRPr="00503979">
        <w:rPr>
          <w:sz w:val="24"/>
          <w:szCs w:val="24"/>
        </w:rPr>
        <w:tab/>
        <w:t>Exploring reasons WHY particular trends may be occurring.</w:t>
      </w:r>
    </w:p>
    <w:p w14:paraId="5EF488A8" w14:textId="77777777" w:rsidR="00503979" w:rsidRPr="00503979" w:rsidRDefault="00503979" w:rsidP="00503979">
      <w:pPr>
        <w:ind w:left="720" w:hanging="360"/>
        <w:rPr>
          <w:sz w:val="24"/>
          <w:szCs w:val="24"/>
        </w:rPr>
      </w:pPr>
      <w:r w:rsidRPr="00503979">
        <w:rPr>
          <w:sz w:val="24"/>
          <w:szCs w:val="24"/>
        </w:rPr>
        <w:t>•</w:t>
      </w:r>
      <w:r w:rsidRPr="00503979">
        <w:rPr>
          <w:sz w:val="24"/>
          <w:szCs w:val="24"/>
        </w:rPr>
        <w:tab/>
        <w:t>Guiding the development of strategies or interventions.</w:t>
      </w:r>
    </w:p>
    <w:p w14:paraId="662B89C4" w14:textId="77777777" w:rsidR="00503979" w:rsidRPr="00503979" w:rsidRDefault="00503979" w:rsidP="00503979">
      <w:pPr>
        <w:ind w:left="720" w:hanging="360"/>
        <w:rPr>
          <w:sz w:val="24"/>
          <w:szCs w:val="24"/>
        </w:rPr>
      </w:pPr>
      <w:r w:rsidRPr="00503979">
        <w:rPr>
          <w:sz w:val="24"/>
          <w:szCs w:val="24"/>
        </w:rPr>
        <w:t>•</w:t>
      </w:r>
      <w:r w:rsidRPr="00503979">
        <w:rPr>
          <w:sz w:val="24"/>
          <w:szCs w:val="24"/>
        </w:rPr>
        <w:tab/>
        <w:t>Guiding the implementation of strategies and interventions.</w:t>
      </w:r>
    </w:p>
    <w:p w14:paraId="2B419B59" w14:textId="2F512442" w:rsidR="00503979" w:rsidRDefault="00503979" w:rsidP="00503979">
      <w:pPr>
        <w:ind w:left="720" w:hanging="360"/>
        <w:rPr>
          <w:sz w:val="24"/>
          <w:szCs w:val="24"/>
        </w:rPr>
      </w:pPr>
      <w:r w:rsidRPr="00503979">
        <w:rPr>
          <w:sz w:val="24"/>
          <w:szCs w:val="24"/>
        </w:rPr>
        <w:t>•</w:t>
      </w:r>
      <w:r w:rsidRPr="00503979">
        <w:rPr>
          <w:sz w:val="24"/>
          <w:szCs w:val="24"/>
        </w:rPr>
        <w:tab/>
        <w:t>Tracking and adjusting strategies and interventions.</w:t>
      </w:r>
    </w:p>
    <w:p w14:paraId="60E7F552" w14:textId="714BE6A7" w:rsidR="00503979" w:rsidRDefault="00503979" w:rsidP="00503979">
      <w:pPr>
        <w:rPr>
          <w:sz w:val="24"/>
          <w:szCs w:val="24"/>
        </w:rPr>
      </w:pPr>
    </w:p>
    <w:p w14:paraId="20C09C7B" w14:textId="78E2A610" w:rsidR="00503979" w:rsidRDefault="00503979" w:rsidP="00503979">
      <w:pPr>
        <w:rPr>
          <w:sz w:val="24"/>
          <w:szCs w:val="24"/>
        </w:rPr>
      </w:pPr>
      <w:r w:rsidRPr="00503979">
        <w:rPr>
          <w:sz w:val="24"/>
          <w:szCs w:val="24"/>
        </w:rPr>
        <w:lastRenderedPageBreak/>
        <w:t>Fidelity Data may guide the development of CQI strategies or interventions and/or help assess their effectiveness. Some examples of strategies or interventions include, but are not limited to:</w:t>
      </w:r>
    </w:p>
    <w:p w14:paraId="2FA9CB33" w14:textId="77777777" w:rsidR="00503979" w:rsidRPr="00503979" w:rsidRDefault="00503979" w:rsidP="00503979">
      <w:pPr>
        <w:rPr>
          <w:sz w:val="24"/>
          <w:szCs w:val="24"/>
        </w:rPr>
      </w:pPr>
    </w:p>
    <w:p w14:paraId="183FE64A" w14:textId="77777777" w:rsidR="00503979" w:rsidRPr="00503979" w:rsidRDefault="00503979" w:rsidP="00503979">
      <w:pPr>
        <w:ind w:left="720" w:hanging="360"/>
        <w:rPr>
          <w:sz w:val="24"/>
          <w:szCs w:val="24"/>
        </w:rPr>
      </w:pPr>
      <w:r w:rsidRPr="00503979">
        <w:rPr>
          <w:sz w:val="24"/>
          <w:szCs w:val="24"/>
        </w:rPr>
        <w:t>•</w:t>
      </w:r>
      <w:r w:rsidRPr="00503979">
        <w:rPr>
          <w:sz w:val="24"/>
          <w:szCs w:val="24"/>
        </w:rPr>
        <w:tab/>
        <w:t>Training.</w:t>
      </w:r>
    </w:p>
    <w:p w14:paraId="667262EC" w14:textId="77777777" w:rsidR="00503979" w:rsidRPr="00503979" w:rsidRDefault="00503979" w:rsidP="00503979">
      <w:pPr>
        <w:ind w:left="720" w:hanging="360"/>
        <w:rPr>
          <w:sz w:val="24"/>
          <w:szCs w:val="24"/>
        </w:rPr>
      </w:pPr>
      <w:r w:rsidRPr="00503979">
        <w:rPr>
          <w:sz w:val="24"/>
          <w:szCs w:val="24"/>
        </w:rPr>
        <w:t>•</w:t>
      </w:r>
      <w:r w:rsidRPr="00503979">
        <w:rPr>
          <w:sz w:val="24"/>
          <w:szCs w:val="24"/>
        </w:rPr>
        <w:tab/>
        <w:t>Development of new tools or practices.</w:t>
      </w:r>
    </w:p>
    <w:p w14:paraId="4D49E0DC" w14:textId="77777777" w:rsidR="00503979" w:rsidRPr="00503979" w:rsidRDefault="00503979" w:rsidP="00503979">
      <w:pPr>
        <w:ind w:left="720" w:hanging="360"/>
        <w:rPr>
          <w:sz w:val="24"/>
          <w:szCs w:val="24"/>
        </w:rPr>
      </w:pPr>
      <w:r w:rsidRPr="00503979">
        <w:rPr>
          <w:sz w:val="24"/>
          <w:szCs w:val="24"/>
        </w:rPr>
        <w:t>•</w:t>
      </w:r>
      <w:r w:rsidRPr="00503979">
        <w:rPr>
          <w:sz w:val="24"/>
          <w:szCs w:val="24"/>
        </w:rPr>
        <w:tab/>
        <w:t>Improved or additional collaboration with community partners and/or stakeholders.</w:t>
      </w:r>
    </w:p>
    <w:p w14:paraId="26442BB2" w14:textId="77777777" w:rsidR="00503979" w:rsidRPr="00503979" w:rsidRDefault="00503979" w:rsidP="00503979">
      <w:pPr>
        <w:ind w:left="720" w:hanging="360"/>
        <w:rPr>
          <w:sz w:val="24"/>
          <w:szCs w:val="24"/>
        </w:rPr>
      </w:pPr>
      <w:r w:rsidRPr="00503979">
        <w:rPr>
          <w:sz w:val="24"/>
          <w:szCs w:val="24"/>
        </w:rPr>
        <w:t>•</w:t>
      </w:r>
      <w:r w:rsidRPr="00503979">
        <w:rPr>
          <w:sz w:val="24"/>
          <w:szCs w:val="24"/>
        </w:rPr>
        <w:tab/>
        <w:t>Process improvement/changes.</w:t>
      </w:r>
    </w:p>
    <w:p w14:paraId="204D01FD" w14:textId="77777777" w:rsidR="00503979" w:rsidRPr="00503979" w:rsidRDefault="00503979" w:rsidP="00503979">
      <w:pPr>
        <w:ind w:left="720" w:hanging="360"/>
        <w:rPr>
          <w:sz w:val="24"/>
          <w:szCs w:val="24"/>
        </w:rPr>
      </w:pPr>
      <w:r w:rsidRPr="00503979">
        <w:rPr>
          <w:sz w:val="24"/>
          <w:szCs w:val="24"/>
        </w:rPr>
        <w:t>•</w:t>
      </w:r>
      <w:r w:rsidRPr="00503979">
        <w:rPr>
          <w:sz w:val="24"/>
          <w:szCs w:val="24"/>
        </w:rPr>
        <w:tab/>
        <w:t>Communication improvement/changes.</w:t>
      </w:r>
    </w:p>
    <w:p w14:paraId="455214D6" w14:textId="77777777" w:rsidR="00503979" w:rsidRPr="00503979" w:rsidRDefault="00503979" w:rsidP="00503979">
      <w:pPr>
        <w:ind w:left="720" w:hanging="360"/>
        <w:rPr>
          <w:sz w:val="24"/>
          <w:szCs w:val="24"/>
        </w:rPr>
      </w:pPr>
      <w:r w:rsidRPr="00503979">
        <w:rPr>
          <w:sz w:val="24"/>
          <w:szCs w:val="24"/>
        </w:rPr>
        <w:t>•</w:t>
      </w:r>
      <w:r w:rsidRPr="00503979">
        <w:rPr>
          <w:sz w:val="24"/>
          <w:szCs w:val="24"/>
        </w:rPr>
        <w:tab/>
        <w:t>Role defining.</w:t>
      </w:r>
    </w:p>
    <w:p w14:paraId="78F62BFB" w14:textId="77777777" w:rsidR="00503979" w:rsidRPr="00503979" w:rsidRDefault="00503979" w:rsidP="00503979">
      <w:pPr>
        <w:ind w:left="720" w:hanging="360"/>
        <w:rPr>
          <w:sz w:val="24"/>
          <w:szCs w:val="24"/>
        </w:rPr>
      </w:pPr>
      <w:r w:rsidRPr="00503979">
        <w:rPr>
          <w:sz w:val="24"/>
          <w:szCs w:val="24"/>
        </w:rPr>
        <w:t>•</w:t>
      </w:r>
      <w:r w:rsidRPr="00503979">
        <w:rPr>
          <w:sz w:val="24"/>
          <w:szCs w:val="24"/>
        </w:rPr>
        <w:tab/>
        <w:t>New programs, projects, or ad hoc committees.</w:t>
      </w:r>
    </w:p>
    <w:p w14:paraId="17023F03" w14:textId="77777777" w:rsidR="00503979" w:rsidRPr="00503979" w:rsidRDefault="00503979" w:rsidP="00503979">
      <w:pPr>
        <w:ind w:left="720" w:hanging="360"/>
        <w:rPr>
          <w:sz w:val="24"/>
          <w:szCs w:val="24"/>
        </w:rPr>
      </w:pPr>
      <w:r w:rsidRPr="00503979">
        <w:rPr>
          <w:sz w:val="24"/>
          <w:szCs w:val="24"/>
        </w:rPr>
        <w:t>•</w:t>
      </w:r>
      <w:r w:rsidRPr="00503979">
        <w:rPr>
          <w:sz w:val="24"/>
          <w:szCs w:val="24"/>
        </w:rPr>
        <w:tab/>
        <w:t>Internal or community education.</w:t>
      </w:r>
    </w:p>
    <w:p w14:paraId="4C380F42" w14:textId="77777777" w:rsidR="00503979" w:rsidRPr="00503979" w:rsidRDefault="00503979" w:rsidP="00503979">
      <w:pPr>
        <w:ind w:left="720" w:hanging="360"/>
        <w:rPr>
          <w:sz w:val="24"/>
          <w:szCs w:val="24"/>
        </w:rPr>
      </w:pPr>
      <w:r w:rsidRPr="00503979">
        <w:rPr>
          <w:sz w:val="24"/>
          <w:szCs w:val="24"/>
        </w:rPr>
        <w:t>•</w:t>
      </w:r>
      <w:r w:rsidRPr="00503979">
        <w:rPr>
          <w:sz w:val="24"/>
          <w:szCs w:val="24"/>
        </w:rPr>
        <w:tab/>
        <w:t>Requests from local level teaming structures to the state level teaming structures.</w:t>
      </w:r>
    </w:p>
    <w:p w14:paraId="1DAE4785" w14:textId="77777777" w:rsidR="00503979" w:rsidRPr="00503979" w:rsidRDefault="00503979" w:rsidP="00503979">
      <w:pPr>
        <w:rPr>
          <w:sz w:val="24"/>
          <w:szCs w:val="24"/>
        </w:rPr>
      </w:pPr>
    </w:p>
    <w:p w14:paraId="07DC9912" w14:textId="07F99DED" w:rsidR="00503979" w:rsidRDefault="00503979" w:rsidP="00503979">
      <w:pPr>
        <w:rPr>
          <w:sz w:val="24"/>
          <w:szCs w:val="24"/>
        </w:rPr>
      </w:pPr>
      <w:r w:rsidRPr="00503979">
        <w:rPr>
          <w:sz w:val="24"/>
          <w:szCs w:val="24"/>
        </w:rPr>
        <w:t>MiTEAM Fidelity Data can be used for reinforcement and development of MiTEAM practices at the individual level. Workers will be more likely to embrace the MiTEAM Practice Model if supervisors are using the fidelity tool consistently and if data is used and analyzed appropriately. Some ways t</w:t>
      </w:r>
      <w:r w:rsidR="00790651">
        <w:rPr>
          <w:sz w:val="24"/>
          <w:szCs w:val="24"/>
        </w:rPr>
        <w:t xml:space="preserve">o use the </w:t>
      </w:r>
      <w:r w:rsidRPr="00503979">
        <w:rPr>
          <w:sz w:val="24"/>
          <w:szCs w:val="24"/>
        </w:rPr>
        <w:t>MiTEAM fidelity data at the individual level include:</w:t>
      </w:r>
    </w:p>
    <w:p w14:paraId="68B91CB6" w14:textId="4D770595" w:rsidR="00503979" w:rsidRDefault="00503979" w:rsidP="00503979">
      <w:pPr>
        <w:rPr>
          <w:sz w:val="24"/>
          <w:szCs w:val="24"/>
        </w:rPr>
      </w:pPr>
    </w:p>
    <w:p w14:paraId="7C6C5EA7" w14:textId="43F5411D" w:rsidR="00503979" w:rsidRPr="00503979" w:rsidRDefault="00503979" w:rsidP="00503979">
      <w:pPr>
        <w:ind w:left="720" w:hanging="360"/>
        <w:rPr>
          <w:sz w:val="24"/>
          <w:szCs w:val="24"/>
        </w:rPr>
      </w:pPr>
      <w:r w:rsidRPr="00503979">
        <w:rPr>
          <w:sz w:val="24"/>
          <w:szCs w:val="24"/>
        </w:rPr>
        <w:t>•</w:t>
      </w:r>
      <w:r w:rsidRPr="00503979">
        <w:rPr>
          <w:sz w:val="24"/>
          <w:szCs w:val="24"/>
        </w:rPr>
        <w:tab/>
      </w:r>
      <w:r w:rsidRPr="00503979">
        <w:rPr>
          <w:b/>
          <w:bCs/>
          <w:sz w:val="24"/>
          <w:szCs w:val="24"/>
        </w:rPr>
        <w:t>Coaching and Feedback from Supervisors and MiTEAM Quality Assurance Analysts</w:t>
      </w:r>
      <w:r w:rsidRPr="00503979">
        <w:rPr>
          <w:sz w:val="24"/>
          <w:szCs w:val="24"/>
        </w:rPr>
        <w:t xml:space="preserve">. Supervisors and MiTEAM Quality Assurance Analysts can coach around individual MiTEAM fidelity trends. Supervisors should provide immediate feedback after </w:t>
      </w:r>
      <w:r w:rsidR="00FC24D7">
        <w:rPr>
          <w:sz w:val="24"/>
          <w:szCs w:val="24"/>
        </w:rPr>
        <w:t xml:space="preserve">completing </w:t>
      </w:r>
      <w:r w:rsidRPr="00503979">
        <w:rPr>
          <w:sz w:val="24"/>
          <w:szCs w:val="24"/>
        </w:rPr>
        <w:t xml:space="preserve">the observation section of the tool and again when the full fidelity tool is complete. Feedback should pertain to specifics about what the individual has done well and areas where there are </w:t>
      </w:r>
      <w:r w:rsidR="00FC24D7">
        <w:rPr>
          <w:sz w:val="24"/>
          <w:szCs w:val="24"/>
        </w:rPr>
        <w:t xml:space="preserve">growth </w:t>
      </w:r>
      <w:r w:rsidRPr="00503979">
        <w:rPr>
          <w:sz w:val="24"/>
          <w:szCs w:val="24"/>
        </w:rPr>
        <w:t xml:space="preserve">opportunities. Feedback should be specific, concrete, useful, timely and </w:t>
      </w:r>
      <w:r w:rsidR="00FC24D7">
        <w:rPr>
          <w:sz w:val="24"/>
          <w:szCs w:val="24"/>
        </w:rPr>
        <w:t>use the</w:t>
      </w:r>
      <w:r w:rsidRPr="00503979">
        <w:rPr>
          <w:sz w:val="24"/>
          <w:szCs w:val="24"/>
        </w:rPr>
        <w:t xml:space="preserve"> 3-step approach. Supervisors should also demonstrate the solicitation of feedback for themselves through the fidelity process. </w:t>
      </w:r>
      <w:r w:rsidRPr="00360A58">
        <w:rPr>
          <w:i/>
          <w:iCs/>
          <w:sz w:val="24"/>
          <w:szCs w:val="24"/>
        </w:rPr>
        <w:t>(</w:t>
      </w:r>
      <w:r w:rsidRPr="00360A58">
        <w:rPr>
          <w:b/>
          <w:bCs/>
          <w:i/>
          <w:iCs/>
          <w:sz w:val="24"/>
          <w:szCs w:val="24"/>
        </w:rPr>
        <w:t>Note</w:t>
      </w:r>
      <w:r w:rsidRPr="00360A58">
        <w:rPr>
          <w:i/>
          <w:iCs/>
          <w:sz w:val="24"/>
          <w:szCs w:val="24"/>
        </w:rPr>
        <w:t>: Please see Appendix A: Providing Feedback Guidance and Appendix B: Welcoming Feedback for more information.)</w:t>
      </w:r>
    </w:p>
    <w:p w14:paraId="6478217B" w14:textId="77777777" w:rsidR="00503979" w:rsidRPr="00503979" w:rsidRDefault="00503979" w:rsidP="00503979">
      <w:pPr>
        <w:ind w:left="720" w:hanging="360"/>
        <w:rPr>
          <w:sz w:val="24"/>
          <w:szCs w:val="24"/>
        </w:rPr>
      </w:pPr>
    </w:p>
    <w:p w14:paraId="6FA94C6A" w14:textId="081704F3" w:rsidR="00503979" w:rsidRPr="00503979" w:rsidRDefault="00503979" w:rsidP="00503979">
      <w:pPr>
        <w:ind w:left="720" w:hanging="360"/>
        <w:rPr>
          <w:sz w:val="24"/>
          <w:szCs w:val="24"/>
        </w:rPr>
      </w:pPr>
      <w:r w:rsidRPr="00503979">
        <w:rPr>
          <w:sz w:val="24"/>
          <w:szCs w:val="24"/>
        </w:rPr>
        <w:t>•</w:t>
      </w:r>
      <w:r w:rsidRPr="00503979">
        <w:rPr>
          <w:sz w:val="24"/>
          <w:szCs w:val="24"/>
        </w:rPr>
        <w:tab/>
      </w:r>
      <w:r w:rsidRPr="00503979">
        <w:rPr>
          <w:b/>
          <w:bCs/>
          <w:sz w:val="24"/>
          <w:szCs w:val="24"/>
        </w:rPr>
        <w:t>Self-Awareness</w:t>
      </w:r>
      <w:r w:rsidRPr="00503979">
        <w:rPr>
          <w:sz w:val="24"/>
          <w:szCs w:val="24"/>
        </w:rPr>
        <w:t xml:space="preserve">. Individuals are often more self-aware </w:t>
      </w:r>
      <w:r w:rsidR="00FC24D7">
        <w:rPr>
          <w:sz w:val="24"/>
          <w:szCs w:val="24"/>
        </w:rPr>
        <w:t>during</w:t>
      </w:r>
      <w:r w:rsidRPr="00503979">
        <w:rPr>
          <w:sz w:val="24"/>
          <w:szCs w:val="24"/>
        </w:rPr>
        <w:t xml:space="preserve"> direct observ</w:t>
      </w:r>
      <w:r w:rsidR="00FC24D7">
        <w:rPr>
          <w:sz w:val="24"/>
          <w:szCs w:val="24"/>
        </w:rPr>
        <w:t>ation</w:t>
      </w:r>
      <w:r w:rsidRPr="00503979">
        <w:rPr>
          <w:sz w:val="24"/>
          <w:szCs w:val="24"/>
        </w:rPr>
        <w:t xml:space="preserve">. </w:t>
      </w:r>
      <w:r w:rsidR="00EB5E52">
        <w:rPr>
          <w:sz w:val="24"/>
          <w:szCs w:val="24"/>
        </w:rPr>
        <w:t xml:space="preserve">Observation can </w:t>
      </w:r>
      <w:r w:rsidRPr="00503979">
        <w:rPr>
          <w:sz w:val="24"/>
          <w:szCs w:val="24"/>
        </w:rPr>
        <w:t>lead to insight and realizations that individuals may not have when alone.</w:t>
      </w:r>
    </w:p>
    <w:p w14:paraId="4CE56B74" w14:textId="77777777" w:rsidR="00503979" w:rsidRPr="00503979" w:rsidRDefault="00503979" w:rsidP="00503979">
      <w:pPr>
        <w:ind w:left="720" w:hanging="360"/>
        <w:rPr>
          <w:sz w:val="24"/>
          <w:szCs w:val="24"/>
        </w:rPr>
      </w:pPr>
    </w:p>
    <w:p w14:paraId="6A1E0D94" w14:textId="76258B88" w:rsidR="00503979" w:rsidRDefault="00503979" w:rsidP="00503979">
      <w:pPr>
        <w:ind w:left="720" w:hanging="360"/>
        <w:rPr>
          <w:sz w:val="24"/>
          <w:szCs w:val="24"/>
        </w:rPr>
      </w:pPr>
      <w:r w:rsidRPr="00503979">
        <w:rPr>
          <w:sz w:val="24"/>
          <w:szCs w:val="24"/>
        </w:rPr>
        <w:t>•</w:t>
      </w:r>
      <w:r w:rsidRPr="00503979">
        <w:rPr>
          <w:sz w:val="24"/>
          <w:szCs w:val="24"/>
        </w:rPr>
        <w:tab/>
      </w:r>
      <w:r w:rsidRPr="00503979">
        <w:rPr>
          <w:b/>
          <w:bCs/>
          <w:sz w:val="24"/>
          <w:szCs w:val="24"/>
        </w:rPr>
        <w:t>Self-Assessment</w:t>
      </w:r>
      <w:r w:rsidRPr="00503979">
        <w:rPr>
          <w:sz w:val="24"/>
          <w:szCs w:val="24"/>
        </w:rPr>
        <w:t>. Individuals will have access to their own MiTEAM fidelity data reports from MiTEAM Fidelity Tools completed in previous quarters. They can use these reports to look for personal strengths and opportunities for growth.</w:t>
      </w:r>
    </w:p>
    <w:p w14:paraId="7BEB4C1E" w14:textId="3899DFF7" w:rsidR="00503979" w:rsidRDefault="00503979" w:rsidP="00503979">
      <w:pPr>
        <w:rPr>
          <w:sz w:val="24"/>
          <w:szCs w:val="24"/>
        </w:rPr>
      </w:pPr>
    </w:p>
    <w:p w14:paraId="0231E0E0" w14:textId="633DE7E8" w:rsidR="0061625F" w:rsidRDefault="0061625F" w:rsidP="00503979">
      <w:pPr>
        <w:rPr>
          <w:b/>
          <w:bCs/>
          <w:sz w:val="24"/>
          <w:szCs w:val="24"/>
        </w:rPr>
      </w:pPr>
      <w:r w:rsidRPr="005F349F">
        <w:rPr>
          <w:b/>
          <w:bCs/>
          <w:sz w:val="24"/>
          <w:szCs w:val="24"/>
        </w:rPr>
        <w:t xml:space="preserve">Monitoring Participation: </w:t>
      </w:r>
    </w:p>
    <w:p w14:paraId="58F6AA9D" w14:textId="77777777" w:rsidR="00415F67" w:rsidRPr="005F349F" w:rsidRDefault="00415F67" w:rsidP="00503979">
      <w:pPr>
        <w:rPr>
          <w:b/>
          <w:bCs/>
          <w:sz w:val="24"/>
          <w:szCs w:val="24"/>
        </w:rPr>
      </w:pPr>
    </w:p>
    <w:p w14:paraId="2EB286DD" w14:textId="2F1F6A4D" w:rsidR="0061625F" w:rsidRDefault="00415F67" w:rsidP="00503979">
      <w:pPr>
        <w:rPr>
          <w:color w:val="FF0000"/>
          <w:sz w:val="24"/>
          <w:szCs w:val="24"/>
        </w:rPr>
      </w:pPr>
      <w:r>
        <w:rPr>
          <w:color w:val="FF0000"/>
          <w:sz w:val="24"/>
          <w:szCs w:val="24"/>
        </w:rPr>
        <w:t xml:space="preserve">More will be added to this section as we know how the updated online platform will work. </w:t>
      </w:r>
    </w:p>
    <w:p w14:paraId="3BBFE8B7" w14:textId="4C4F75AB" w:rsidR="00E53F15" w:rsidRDefault="00E53F15" w:rsidP="00503979">
      <w:pPr>
        <w:rPr>
          <w:color w:val="FF0000"/>
          <w:sz w:val="24"/>
          <w:szCs w:val="24"/>
        </w:rPr>
      </w:pPr>
    </w:p>
    <w:p w14:paraId="01D15113" w14:textId="77777777" w:rsidR="0061625F" w:rsidRPr="00A32898" w:rsidRDefault="0061625F" w:rsidP="00503979">
      <w:pPr>
        <w:rPr>
          <w:sz w:val="24"/>
          <w:szCs w:val="24"/>
        </w:rPr>
      </w:pPr>
    </w:p>
    <w:p w14:paraId="6731BB9F" w14:textId="77777777" w:rsidR="00021720" w:rsidRDefault="00021720">
      <w:pPr>
        <w:rPr>
          <w:rFonts w:asciiTheme="majorHAnsi" w:eastAsiaTheme="majorEastAsia" w:hAnsiTheme="majorHAnsi" w:cstheme="majorBidi"/>
          <w:color w:val="2F5496" w:themeColor="accent1" w:themeShade="BF"/>
          <w:sz w:val="32"/>
          <w:szCs w:val="32"/>
        </w:rPr>
      </w:pPr>
      <w:r>
        <w:br w:type="page"/>
      </w:r>
    </w:p>
    <w:p w14:paraId="21B2577F" w14:textId="06F103F6" w:rsidR="00B823F7" w:rsidRPr="00A32898" w:rsidRDefault="00B823F7">
      <w:pPr>
        <w:pStyle w:val="Heading1"/>
      </w:pPr>
      <w:bookmarkStart w:id="18" w:name="_Toc102131010"/>
      <w:bookmarkStart w:id="19" w:name="_Toc122532493"/>
      <w:r w:rsidRPr="00A32898">
        <w:lastRenderedPageBreak/>
        <w:t>MiTEAM Fidelity Online Resources</w:t>
      </w:r>
      <w:bookmarkEnd w:id="18"/>
      <w:bookmarkEnd w:id="19"/>
      <w:r w:rsidRPr="00A32898">
        <w:t xml:space="preserve"> </w:t>
      </w:r>
    </w:p>
    <w:p w14:paraId="420BA686" w14:textId="77777777" w:rsidR="0010281E" w:rsidRDefault="0010281E" w:rsidP="0010281E">
      <w:pPr>
        <w:rPr>
          <w:sz w:val="24"/>
          <w:szCs w:val="24"/>
        </w:rPr>
      </w:pPr>
    </w:p>
    <w:p w14:paraId="264772E9" w14:textId="613B7BDD" w:rsidR="0010281E" w:rsidRPr="0010281E" w:rsidRDefault="0010281E" w:rsidP="0010281E">
      <w:pPr>
        <w:rPr>
          <w:sz w:val="24"/>
          <w:szCs w:val="24"/>
        </w:rPr>
      </w:pPr>
      <w:r w:rsidRPr="0010281E">
        <w:rPr>
          <w:b/>
          <w:bCs/>
          <w:sz w:val="24"/>
          <w:szCs w:val="24"/>
        </w:rPr>
        <w:t>MiTEAM Fidelity Web Application</w:t>
      </w:r>
      <w:r w:rsidRPr="0010281E">
        <w:rPr>
          <w:sz w:val="24"/>
          <w:szCs w:val="24"/>
        </w:rPr>
        <w:t>: Go to your MILogin Home Page and select DHHS-CSA MiTEAM Fidelity Web Application.</w:t>
      </w:r>
    </w:p>
    <w:p w14:paraId="1E101EC0" w14:textId="77777777" w:rsidR="0010281E" w:rsidRPr="0010281E" w:rsidRDefault="0010281E" w:rsidP="0010281E">
      <w:pPr>
        <w:rPr>
          <w:sz w:val="24"/>
          <w:szCs w:val="24"/>
        </w:rPr>
      </w:pPr>
    </w:p>
    <w:p w14:paraId="6B7877E0" w14:textId="77777777" w:rsidR="0010281E" w:rsidRPr="0010281E" w:rsidRDefault="0010281E" w:rsidP="0010281E">
      <w:pPr>
        <w:rPr>
          <w:sz w:val="24"/>
          <w:szCs w:val="24"/>
        </w:rPr>
      </w:pPr>
      <w:r w:rsidRPr="0010281E">
        <w:rPr>
          <w:sz w:val="24"/>
          <w:szCs w:val="24"/>
        </w:rPr>
        <w:t>This website contains MiTEAM Fidelity Information based on your user type and access. MiTEAM Fidelity Data is entered and certified within this website.</w:t>
      </w:r>
    </w:p>
    <w:p w14:paraId="079BBB33" w14:textId="77777777" w:rsidR="0010281E" w:rsidRPr="0010281E" w:rsidRDefault="0010281E" w:rsidP="0010281E">
      <w:pPr>
        <w:rPr>
          <w:sz w:val="24"/>
          <w:szCs w:val="24"/>
        </w:rPr>
      </w:pPr>
    </w:p>
    <w:p w14:paraId="7C693983" w14:textId="25524C07" w:rsidR="0010281E" w:rsidRPr="0010281E" w:rsidRDefault="0010281E" w:rsidP="0010281E">
      <w:pPr>
        <w:rPr>
          <w:sz w:val="24"/>
          <w:szCs w:val="24"/>
        </w:rPr>
      </w:pPr>
      <w:r w:rsidRPr="0010281E">
        <w:rPr>
          <w:b/>
          <w:bCs/>
          <w:sz w:val="24"/>
          <w:szCs w:val="24"/>
        </w:rPr>
        <w:t>MiTEAM Virtual Learning Site</w:t>
      </w:r>
      <w:r w:rsidRPr="0010281E">
        <w:rPr>
          <w:sz w:val="24"/>
          <w:szCs w:val="24"/>
        </w:rPr>
        <w:t xml:space="preserve">: </w:t>
      </w:r>
      <w:hyperlink r:id="rId10" w:history="1">
        <w:r>
          <w:rPr>
            <w:rStyle w:val="Hyperlink"/>
          </w:rPr>
          <w:t>Home | MiTEAM Virtual Learning Site (michigan.gov) https://miteam-vls.michigan.gov/</w:t>
        </w:r>
      </w:hyperlink>
    </w:p>
    <w:p w14:paraId="6BD05A50" w14:textId="77777777" w:rsidR="0010281E" w:rsidRPr="0010281E" w:rsidRDefault="0010281E" w:rsidP="0010281E">
      <w:pPr>
        <w:rPr>
          <w:sz w:val="24"/>
          <w:szCs w:val="24"/>
        </w:rPr>
      </w:pPr>
    </w:p>
    <w:p w14:paraId="3325957E" w14:textId="77777777" w:rsidR="0010281E" w:rsidRPr="0010281E" w:rsidRDefault="0010281E" w:rsidP="0010281E">
      <w:pPr>
        <w:rPr>
          <w:sz w:val="24"/>
          <w:szCs w:val="24"/>
        </w:rPr>
      </w:pPr>
      <w:r w:rsidRPr="0010281E">
        <w:rPr>
          <w:sz w:val="24"/>
          <w:szCs w:val="24"/>
        </w:rPr>
        <w:t>This website contains Learning Modules that includes an Overview Module, a Trauma Module, and a Module for each MiTEAM Competency and Sub-Competency. Within the modules you will find: Self- Paced Tutorial(s), Individual Automated Application Exercise and Resources. Resources include the MiTEAM Practice Model Manual and MiTEAM Fidelity Tool. In addition, the MiTEAM Virtual Learning site houses Field Materials for front line staff and Leadership Materials for Upper Management and Directors, Supervisors, and MiTEAM Specialists.</w:t>
      </w:r>
    </w:p>
    <w:p w14:paraId="43E4C1F0" w14:textId="77777777" w:rsidR="0010281E" w:rsidRPr="0010281E" w:rsidRDefault="0010281E" w:rsidP="0010281E">
      <w:pPr>
        <w:rPr>
          <w:sz w:val="24"/>
          <w:szCs w:val="24"/>
        </w:rPr>
      </w:pPr>
    </w:p>
    <w:p w14:paraId="39F0F2BF" w14:textId="704E374C" w:rsidR="0010281E" w:rsidRPr="0010281E" w:rsidRDefault="0010281E" w:rsidP="0010281E">
      <w:pPr>
        <w:rPr>
          <w:sz w:val="24"/>
          <w:szCs w:val="24"/>
        </w:rPr>
      </w:pPr>
      <w:r w:rsidRPr="0010281E">
        <w:rPr>
          <w:b/>
          <w:bCs/>
          <w:sz w:val="24"/>
          <w:szCs w:val="24"/>
        </w:rPr>
        <w:t>MiTEAM Practice Model Website</w:t>
      </w:r>
      <w:r w:rsidRPr="0010281E">
        <w:rPr>
          <w:sz w:val="24"/>
          <w:szCs w:val="24"/>
        </w:rPr>
        <w:t xml:space="preserve">: </w:t>
      </w:r>
      <w:hyperlink r:id="rId11" w:history="1">
        <w:r>
          <w:rPr>
            <w:rStyle w:val="Hyperlink"/>
          </w:rPr>
          <w:t>MDHHS - MiTEAM Practice Model (michigan.gov) https://www.michigan.gov/mdhhs/0%2C5885%2C7-339-71551_11120_77826_77828---%2C00.html</w:t>
        </w:r>
      </w:hyperlink>
    </w:p>
    <w:p w14:paraId="6B9D6C11" w14:textId="77777777" w:rsidR="0010281E" w:rsidRPr="0010281E" w:rsidRDefault="0010281E" w:rsidP="0010281E">
      <w:pPr>
        <w:rPr>
          <w:sz w:val="24"/>
          <w:szCs w:val="24"/>
        </w:rPr>
      </w:pPr>
    </w:p>
    <w:p w14:paraId="70F77B9C" w14:textId="1147AA7C" w:rsidR="00503979" w:rsidRDefault="0010281E" w:rsidP="0010281E">
      <w:pPr>
        <w:rPr>
          <w:sz w:val="24"/>
          <w:szCs w:val="24"/>
        </w:rPr>
      </w:pPr>
      <w:r w:rsidRPr="0010281E">
        <w:rPr>
          <w:sz w:val="24"/>
          <w:szCs w:val="24"/>
        </w:rPr>
        <w:t>This State of Michigan website contains information available to the public about the MiTEAM Practice Model.</w:t>
      </w:r>
    </w:p>
    <w:p w14:paraId="0A7ED93B" w14:textId="77777777" w:rsidR="00503979" w:rsidRDefault="00503979" w:rsidP="00320498">
      <w:pPr>
        <w:rPr>
          <w:sz w:val="24"/>
          <w:szCs w:val="24"/>
        </w:rPr>
      </w:pPr>
    </w:p>
    <w:p w14:paraId="2F9924C4" w14:textId="77777777" w:rsidR="00484893" w:rsidRDefault="00484893" w:rsidP="00320498">
      <w:pPr>
        <w:rPr>
          <w:sz w:val="24"/>
          <w:szCs w:val="24"/>
        </w:rPr>
      </w:pPr>
    </w:p>
    <w:p w14:paraId="2A0A15E0" w14:textId="3681CA07" w:rsidR="0010281E" w:rsidRDefault="0010281E">
      <w:pPr>
        <w:rPr>
          <w:rFonts w:asciiTheme="majorHAnsi" w:eastAsiaTheme="majorEastAsia" w:hAnsiTheme="majorHAnsi" w:cstheme="majorBidi"/>
          <w:color w:val="2F5496" w:themeColor="accent1" w:themeShade="BF"/>
          <w:sz w:val="32"/>
          <w:szCs w:val="32"/>
        </w:rPr>
      </w:pPr>
      <w:r>
        <w:br w:type="page"/>
      </w:r>
      <w:r w:rsidR="00484893">
        <w:lastRenderedPageBreak/>
        <w:t xml:space="preserve"> </w:t>
      </w:r>
    </w:p>
    <w:p w14:paraId="1C8DBF33" w14:textId="54004955" w:rsidR="00B823F7" w:rsidRPr="00A11811" w:rsidRDefault="00B823F7">
      <w:pPr>
        <w:pStyle w:val="Heading1"/>
        <w:rPr>
          <w:color w:val="FFFFFF" w:themeColor="background1"/>
        </w:rPr>
      </w:pPr>
      <w:bookmarkStart w:id="20" w:name="_Toc102131011"/>
      <w:bookmarkStart w:id="21" w:name="_Toc122532494"/>
      <w:r w:rsidRPr="00A11811">
        <w:rPr>
          <w:color w:val="FFFFFF" w:themeColor="background1"/>
        </w:rPr>
        <w:t>Appendix</w:t>
      </w:r>
      <w:bookmarkEnd w:id="20"/>
      <w:bookmarkEnd w:id="21"/>
      <w:r w:rsidRPr="00A11811">
        <w:rPr>
          <w:color w:val="FFFFFF" w:themeColor="background1"/>
        </w:rPr>
        <w:t xml:space="preserve"> </w:t>
      </w:r>
    </w:p>
    <w:p w14:paraId="5F89141B" w14:textId="18BFA4DA" w:rsidR="0010281E" w:rsidRDefault="0010281E" w:rsidP="00320498">
      <w:pPr>
        <w:rPr>
          <w:sz w:val="24"/>
          <w:szCs w:val="24"/>
        </w:rPr>
      </w:pPr>
    </w:p>
    <w:p w14:paraId="0B23F718" w14:textId="7067ABFD" w:rsidR="00A11811" w:rsidRDefault="00A11811" w:rsidP="00320498">
      <w:pPr>
        <w:rPr>
          <w:sz w:val="24"/>
          <w:szCs w:val="24"/>
        </w:rPr>
      </w:pPr>
    </w:p>
    <w:p w14:paraId="543DFCC0" w14:textId="691624B2" w:rsidR="00A11811" w:rsidRDefault="00A11811" w:rsidP="00320498">
      <w:pPr>
        <w:rPr>
          <w:sz w:val="24"/>
          <w:szCs w:val="24"/>
        </w:rPr>
      </w:pPr>
    </w:p>
    <w:p w14:paraId="118A9D6E" w14:textId="77777777" w:rsidR="00A11811" w:rsidRDefault="00A11811" w:rsidP="00320498">
      <w:pPr>
        <w:rPr>
          <w:sz w:val="24"/>
          <w:szCs w:val="24"/>
        </w:rPr>
      </w:pPr>
    </w:p>
    <w:p w14:paraId="73C57978" w14:textId="79D1D4EB" w:rsidR="00A11811" w:rsidRDefault="00A11811" w:rsidP="00320498">
      <w:pPr>
        <w:rPr>
          <w:sz w:val="24"/>
          <w:szCs w:val="24"/>
        </w:rPr>
      </w:pPr>
    </w:p>
    <w:p w14:paraId="01E243F8" w14:textId="605639AA" w:rsidR="00A11811" w:rsidRDefault="00A11811" w:rsidP="00320498">
      <w:pPr>
        <w:rPr>
          <w:sz w:val="24"/>
          <w:szCs w:val="24"/>
        </w:rPr>
      </w:pPr>
    </w:p>
    <w:p w14:paraId="66EF0DEB" w14:textId="34907174" w:rsidR="00A11811" w:rsidRDefault="00A11811" w:rsidP="00320498">
      <w:pPr>
        <w:rPr>
          <w:sz w:val="24"/>
          <w:szCs w:val="24"/>
        </w:rPr>
      </w:pPr>
    </w:p>
    <w:p w14:paraId="245D33C7" w14:textId="26981B75" w:rsidR="00A11811" w:rsidRDefault="00A11811" w:rsidP="00320498">
      <w:pPr>
        <w:rPr>
          <w:sz w:val="24"/>
          <w:szCs w:val="24"/>
        </w:rPr>
      </w:pPr>
    </w:p>
    <w:p w14:paraId="346219E4" w14:textId="3288171F" w:rsidR="00A11811" w:rsidRDefault="00A11811" w:rsidP="00320498">
      <w:pPr>
        <w:rPr>
          <w:sz w:val="24"/>
          <w:szCs w:val="24"/>
        </w:rPr>
      </w:pPr>
    </w:p>
    <w:p w14:paraId="29EBCB31" w14:textId="55DEE2DA" w:rsidR="00A11811" w:rsidRDefault="00A11811" w:rsidP="00320498">
      <w:pPr>
        <w:rPr>
          <w:sz w:val="24"/>
          <w:szCs w:val="24"/>
        </w:rPr>
      </w:pPr>
    </w:p>
    <w:p w14:paraId="62B1AD0B" w14:textId="554875C2" w:rsidR="00A11811" w:rsidRDefault="00A11811" w:rsidP="00320498">
      <w:pPr>
        <w:rPr>
          <w:sz w:val="24"/>
          <w:szCs w:val="24"/>
        </w:rPr>
      </w:pPr>
    </w:p>
    <w:p w14:paraId="57DA697E" w14:textId="710DF4B1" w:rsidR="00A11811" w:rsidRDefault="00A11811" w:rsidP="00320498">
      <w:pPr>
        <w:rPr>
          <w:sz w:val="24"/>
          <w:szCs w:val="24"/>
        </w:rPr>
      </w:pPr>
    </w:p>
    <w:p w14:paraId="3F71160C" w14:textId="77777777" w:rsidR="00A11811" w:rsidRDefault="00A11811" w:rsidP="00320498">
      <w:pPr>
        <w:rPr>
          <w:sz w:val="24"/>
          <w:szCs w:val="24"/>
        </w:rPr>
      </w:pPr>
    </w:p>
    <w:p w14:paraId="20FC188A" w14:textId="40293A0E" w:rsidR="00A11811" w:rsidRPr="00A11811" w:rsidRDefault="00A11811" w:rsidP="00A11811">
      <w:pPr>
        <w:jc w:val="center"/>
        <w:rPr>
          <w:sz w:val="56"/>
          <w:szCs w:val="56"/>
        </w:rPr>
      </w:pPr>
      <w:r w:rsidRPr="00A11811">
        <w:rPr>
          <w:sz w:val="56"/>
          <w:szCs w:val="56"/>
        </w:rPr>
        <w:t>APPENDIX</w:t>
      </w:r>
    </w:p>
    <w:p w14:paraId="6576C4D1" w14:textId="77777777" w:rsidR="0010281E" w:rsidRPr="00A32898" w:rsidRDefault="0010281E" w:rsidP="00320498">
      <w:pPr>
        <w:rPr>
          <w:sz w:val="24"/>
          <w:szCs w:val="24"/>
        </w:rPr>
      </w:pPr>
    </w:p>
    <w:p w14:paraId="225CDC65" w14:textId="77777777" w:rsidR="0010281E" w:rsidRDefault="0010281E">
      <w:pPr>
        <w:rPr>
          <w:rFonts w:asciiTheme="majorHAnsi" w:eastAsiaTheme="majorEastAsia" w:hAnsiTheme="majorHAnsi" w:cstheme="majorBidi"/>
          <w:color w:val="2F5496" w:themeColor="accent1" w:themeShade="BF"/>
          <w:sz w:val="26"/>
          <w:szCs w:val="26"/>
        </w:rPr>
      </w:pPr>
      <w:r>
        <w:br w:type="page"/>
      </w:r>
    </w:p>
    <w:p w14:paraId="5FF5FD9A" w14:textId="6E674C7E" w:rsidR="0010281E" w:rsidRPr="006C4B84" w:rsidRDefault="0010281E" w:rsidP="0010281E">
      <w:pPr>
        <w:pStyle w:val="Heading2"/>
        <w:rPr>
          <w:sz w:val="32"/>
          <w:szCs w:val="32"/>
        </w:rPr>
      </w:pPr>
      <w:bookmarkStart w:id="22" w:name="_Toc102131012"/>
      <w:bookmarkStart w:id="23" w:name="_Toc122532495"/>
      <w:r w:rsidRPr="006C4B84">
        <w:rPr>
          <w:sz w:val="32"/>
          <w:szCs w:val="32"/>
        </w:rPr>
        <w:lastRenderedPageBreak/>
        <w:t>Appendix A: Providing Feedback Guidance</w:t>
      </w:r>
      <w:bookmarkEnd w:id="22"/>
      <w:bookmarkEnd w:id="23"/>
      <w:r w:rsidRPr="006C4B84">
        <w:rPr>
          <w:sz w:val="32"/>
          <w:szCs w:val="32"/>
        </w:rPr>
        <w:t xml:space="preserve"> </w:t>
      </w:r>
    </w:p>
    <w:p w14:paraId="67D1E84D" w14:textId="77777777" w:rsidR="002E118C" w:rsidRDefault="002E118C" w:rsidP="002E118C">
      <w:pPr>
        <w:pStyle w:val="ListParagraph"/>
      </w:pPr>
    </w:p>
    <w:p w14:paraId="78A1ED11" w14:textId="5C3E9473" w:rsidR="0010281E" w:rsidRPr="00696A11" w:rsidRDefault="0010281E" w:rsidP="0010281E">
      <w:pPr>
        <w:pStyle w:val="ListParagraph"/>
        <w:numPr>
          <w:ilvl w:val="0"/>
          <w:numId w:val="1"/>
        </w:numPr>
        <w:rPr>
          <w:caps/>
          <w:sz w:val="28"/>
          <w:szCs w:val="28"/>
        </w:rPr>
      </w:pPr>
      <w:r w:rsidRPr="00696A11">
        <w:rPr>
          <w:caps/>
          <w:sz w:val="28"/>
          <w:szCs w:val="28"/>
        </w:rPr>
        <w:t>Type(s) of feedback to provide</w:t>
      </w:r>
    </w:p>
    <w:p w14:paraId="3A8A1AC1" w14:textId="6C2CC1B7" w:rsidR="0010281E" w:rsidRPr="006C4B84" w:rsidRDefault="0010281E" w:rsidP="00A11811">
      <w:pPr>
        <w:pStyle w:val="ListParagraph"/>
        <w:numPr>
          <w:ilvl w:val="1"/>
          <w:numId w:val="1"/>
        </w:numPr>
        <w:spacing w:line="276" w:lineRule="auto"/>
        <w:rPr>
          <w:sz w:val="24"/>
          <w:szCs w:val="24"/>
        </w:rPr>
      </w:pPr>
      <w:r w:rsidRPr="00696A11">
        <w:rPr>
          <w:b/>
          <w:bCs/>
          <w:sz w:val="24"/>
          <w:szCs w:val="24"/>
        </w:rPr>
        <w:t>Highlight Strengths</w:t>
      </w:r>
      <w:r w:rsidRPr="006C4B84">
        <w:rPr>
          <w:sz w:val="24"/>
          <w:szCs w:val="24"/>
        </w:rPr>
        <w:t xml:space="preserve">: Recognize the performance to be </w:t>
      </w:r>
      <w:r w:rsidRPr="006C4B84">
        <w:rPr>
          <w:i/>
          <w:iCs/>
          <w:sz w:val="24"/>
          <w:szCs w:val="24"/>
          <w:u w:val="single"/>
        </w:rPr>
        <w:t>maintained</w:t>
      </w:r>
      <w:r w:rsidRPr="006C4B84">
        <w:rPr>
          <w:sz w:val="24"/>
          <w:szCs w:val="24"/>
        </w:rPr>
        <w:t xml:space="preserve">. </w:t>
      </w:r>
    </w:p>
    <w:p w14:paraId="0C1087F7" w14:textId="56796E52" w:rsidR="0010281E" w:rsidRDefault="0010281E" w:rsidP="00A11811">
      <w:pPr>
        <w:pStyle w:val="ListParagraph"/>
        <w:numPr>
          <w:ilvl w:val="1"/>
          <w:numId w:val="1"/>
        </w:numPr>
        <w:spacing w:line="276" w:lineRule="auto"/>
        <w:rPr>
          <w:sz w:val="24"/>
          <w:szCs w:val="24"/>
        </w:rPr>
      </w:pPr>
      <w:r w:rsidRPr="00696A11">
        <w:rPr>
          <w:b/>
          <w:bCs/>
          <w:sz w:val="24"/>
          <w:szCs w:val="24"/>
        </w:rPr>
        <w:t>Opportunities for Growth</w:t>
      </w:r>
      <w:r w:rsidRPr="006C4B84">
        <w:rPr>
          <w:sz w:val="24"/>
          <w:szCs w:val="24"/>
        </w:rPr>
        <w:t xml:space="preserve">: Recognize the performance to </w:t>
      </w:r>
      <w:r w:rsidRPr="006C4B84">
        <w:rPr>
          <w:i/>
          <w:iCs/>
          <w:sz w:val="24"/>
          <w:szCs w:val="24"/>
          <w:u w:val="single"/>
        </w:rPr>
        <w:t>change, improve, or refine</w:t>
      </w:r>
      <w:r w:rsidRPr="006C4B84">
        <w:rPr>
          <w:sz w:val="24"/>
          <w:szCs w:val="24"/>
        </w:rPr>
        <w:t xml:space="preserve">. </w:t>
      </w:r>
    </w:p>
    <w:p w14:paraId="0B8A3594" w14:textId="77777777" w:rsidR="006C4B84" w:rsidRPr="006C4B84" w:rsidRDefault="006C4B84" w:rsidP="006C4B84">
      <w:pPr>
        <w:pStyle w:val="ListParagraph"/>
        <w:ind w:left="1440"/>
        <w:rPr>
          <w:sz w:val="24"/>
          <w:szCs w:val="24"/>
        </w:rPr>
      </w:pPr>
    </w:p>
    <w:p w14:paraId="52F64524" w14:textId="558B1A86" w:rsidR="0010281E" w:rsidRPr="00696A11" w:rsidRDefault="00230E2A" w:rsidP="0010281E">
      <w:pPr>
        <w:pStyle w:val="ListParagraph"/>
        <w:numPr>
          <w:ilvl w:val="0"/>
          <w:numId w:val="1"/>
        </w:numPr>
        <w:rPr>
          <w:caps/>
          <w:sz w:val="28"/>
          <w:szCs w:val="28"/>
        </w:rPr>
      </w:pPr>
      <w:r>
        <w:rPr>
          <w:noProof/>
          <w:color w:val="2B579A"/>
          <w:shd w:val="clear" w:color="auto" w:fill="E6E6E6"/>
        </w:rPr>
        <mc:AlternateContent>
          <mc:Choice Requires="wpg">
            <w:drawing>
              <wp:anchor distT="0" distB="0" distL="114300" distR="114300" simplePos="0" relativeHeight="251658246" behindDoc="1" locked="0" layoutInCell="1" allowOverlap="1" wp14:anchorId="5B6EF4AA" wp14:editId="3853AF0C">
                <wp:simplePos x="0" y="0"/>
                <wp:positionH relativeFrom="page">
                  <wp:posOffset>5436870</wp:posOffset>
                </wp:positionH>
                <wp:positionV relativeFrom="paragraph">
                  <wp:posOffset>35348</wp:posOffset>
                </wp:positionV>
                <wp:extent cx="2120900" cy="1434465"/>
                <wp:effectExtent l="0" t="0" r="0" b="13335"/>
                <wp:wrapNone/>
                <wp:docPr id="143" name="docshapegroup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20900" cy="1434465"/>
                          <a:chOff x="8575" y="34"/>
                          <a:chExt cx="3330" cy="2249"/>
                        </a:xfrm>
                      </wpg:grpSpPr>
                      <wps:wsp>
                        <wps:cNvPr id="144" name="docshape87"/>
                        <wps:cNvSpPr>
                          <a:spLocks/>
                        </wps:cNvSpPr>
                        <wps:spPr bwMode="auto">
                          <a:xfrm>
                            <a:off x="9341" y="151"/>
                            <a:ext cx="1522" cy="1362"/>
                          </a:xfrm>
                          <a:custGeom>
                            <a:avLst/>
                            <a:gdLst>
                              <a:gd name="T0" fmla="+- 0 10025 9342"/>
                              <a:gd name="T1" fmla="*/ T0 w 1522"/>
                              <a:gd name="T2" fmla="+- 0 155 152"/>
                              <a:gd name="T3" fmla="*/ 155 h 1362"/>
                              <a:gd name="T4" fmla="+- 0 9876 9342"/>
                              <a:gd name="T5" fmla="*/ T4 w 1522"/>
                              <a:gd name="T6" fmla="+- 0 182 152"/>
                              <a:gd name="T7" fmla="*/ 182 h 1362"/>
                              <a:gd name="T8" fmla="+- 0 9740 9342"/>
                              <a:gd name="T9" fmla="*/ T8 w 1522"/>
                              <a:gd name="T10" fmla="+- 0 234 152"/>
                              <a:gd name="T11" fmla="*/ 234 h 1362"/>
                              <a:gd name="T12" fmla="+- 0 9619 9342"/>
                              <a:gd name="T13" fmla="*/ T12 w 1522"/>
                              <a:gd name="T14" fmla="+- 0 307 152"/>
                              <a:gd name="T15" fmla="*/ 307 h 1362"/>
                              <a:gd name="T16" fmla="+- 0 9516 9342"/>
                              <a:gd name="T17" fmla="*/ T16 w 1522"/>
                              <a:gd name="T18" fmla="+- 0 400 152"/>
                              <a:gd name="T19" fmla="*/ 400 h 1362"/>
                              <a:gd name="T20" fmla="+- 0 9434 9342"/>
                              <a:gd name="T21" fmla="*/ T20 w 1522"/>
                              <a:gd name="T22" fmla="+- 0 508 152"/>
                              <a:gd name="T23" fmla="*/ 508 h 1362"/>
                              <a:gd name="T24" fmla="+- 0 9376 9342"/>
                              <a:gd name="T25" fmla="*/ T24 w 1522"/>
                              <a:gd name="T26" fmla="+- 0 630 152"/>
                              <a:gd name="T27" fmla="*/ 630 h 1362"/>
                              <a:gd name="T28" fmla="+- 0 9346 9342"/>
                              <a:gd name="T29" fmla="*/ T28 w 1522"/>
                              <a:gd name="T30" fmla="+- 0 763 152"/>
                              <a:gd name="T31" fmla="*/ 763 h 1362"/>
                              <a:gd name="T32" fmla="+- 0 9346 9342"/>
                              <a:gd name="T33" fmla="*/ T32 w 1522"/>
                              <a:gd name="T34" fmla="+- 0 902 152"/>
                              <a:gd name="T35" fmla="*/ 902 h 1362"/>
                              <a:gd name="T36" fmla="+- 0 9376 9342"/>
                              <a:gd name="T37" fmla="*/ T36 w 1522"/>
                              <a:gd name="T38" fmla="+- 0 1035 152"/>
                              <a:gd name="T39" fmla="*/ 1035 h 1362"/>
                              <a:gd name="T40" fmla="+- 0 9434 9342"/>
                              <a:gd name="T41" fmla="*/ T40 w 1522"/>
                              <a:gd name="T42" fmla="+- 0 1157 152"/>
                              <a:gd name="T43" fmla="*/ 1157 h 1362"/>
                              <a:gd name="T44" fmla="+- 0 9516 9342"/>
                              <a:gd name="T45" fmla="*/ T44 w 1522"/>
                              <a:gd name="T46" fmla="+- 0 1266 152"/>
                              <a:gd name="T47" fmla="*/ 1266 h 1362"/>
                              <a:gd name="T48" fmla="+- 0 9619 9342"/>
                              <a:gd name="T49" fmla="*/ T48 w 1522"/>
                              <a:gd name="T50" fmla="+- 0 1358 152"/>
                              <a:gd name="T51" fmla="*/ 1358 h 1362"/>
                              <a:gd name="T52" fmla="+- 0 9740 9342"/>
                              <a:gd name="T53" fmla="*/ T52 w 1522"/>
                              <a:gd name="T54" fmla="+- 0 1432 152"/>
                              <a:gd name="T55" fmla="*/ 1432 h 1362"/>
                              <a:gd name="T56" fmla="+- 0 9876 9342"/>
                              <a:gd name="T57" fmla="*/ T56 w 1522"/>
                              <a:gd name="T58" fmla="+- 0 1483 152"/>
                              <a:gd name="T59" fmla="*/ 1483 h 1362"/>
                              <a:gd name="T60" fmla="+- 0 10025 9342"/>
                              <a:gd name="T61" fmla="*/ T60 w 1522"/>
                              <a:gd name="T62" fmla="+- 0 1510 152"/>
                              <a:gd name="T63" fmla="*/ 1510 h 1362"/>
                              <a:gd name="T64" fmla="+- 0 10180 9342"/>
                              <a:gd name="T65" fmla="*/ T64 w 1522"/>
                              <a:gd name="T66" fmla="+- 0 1510 152"/>
                              <a:gd name="T67" fmla="*/ 1510 h 1362"/>
                              <a:gd name="T68" fmla="+- 0 10329 9342"/>
                              <a:gd name="T69" fmla="*/ T68 w 1522"/>
                              <a:gd name="T70" fmla="+- 0 1483 152"/>
                              <a:gd name="T71" fmla="*/ 1483 h 1362"/>
                              <a:gd name="T72" fmla="+- 0 10465 9342"/>
                              <a:gd name="T73" fmla="*/ T72 w 1522"/>
                              <a:gd name="T74" fmla="+- 0 1432 152"/>
                              <a:gd name="T75" fmla="*/ 1432 h 1362"/>
                              <a:gd name="T76" fmla="+- 0 10586 9342"/>
                              <a:gd name="T77" fmla="*/ T76 w 1522"/>
                              <a:gd name="T78" fmla="+- 0 1358 152"/>
                              <a:gd name="T79" fmla="*/ 1358 h 1362"/>
                              <a:gd name="T80" fmla="+- 0 10689 9342"/>
                              <a:gd name="T81" fmla="*/ T80 w 1522"/>
                              <a:gd name="T82" fmla="+- 0 1266 152"/>
                              <a:gd name="T83" fmla="*/ 1266 h 1362"/>
                              <a:gd name="T84" fmla="+- 0 10771 9342"/>
                              <a:gd name="T85" fmla="*/ T84 w 1522"/>
                              <a:gd name="T86" fmla="+- 0 1157 152"/>
                              <a:gd name="T87" fmla="*/ 1157 h 1362"/>
                              <a:gd name="T88" fmla="+- 0 10829 9342"/>
                              <a:gd name="T89" fmla="*/ T88 w 1522"/>
                              <a:gd name="T90" fmla="+- 0 1035 152"/>
                              <a:gd name="T91" fmla="*/ 1035 h 1362"/>
                              <a:gd name="T92" fmla="+- 0 10859 9342"/>
                              <a:gd name="T93" fmla="*/ T92 w 1522"/>
                              <a:gd name="T94" fmla="+- 0 902 152"/>
                              <a:gd name="T95" fmla="*/ 902 h 1362"/>
                              <a:gd name="T96" fmla="+- 0 10859 9342"/>
                              <a:gd name="T97" fmla="*/ T96 w 1522"/>
                              <a:gd name="T98" fmla="+- 0 763 152"/>
                              <a:gd name="T99" fmla="*/ 763 h 1362"/>
                              <a:gd name="T100" fmla="+- 0 10829 9342"/>
                              <a:gd name="T101" fmla="*/ T100 w 1522"/>
                              <a:gd name="T102" fmla="+- 0 630 152"/>
                              <a:gd name="T103" fmla="*/ 630 h 1362"/>
                              <a:gd name="T104" fmla="+- 0 10771 9342"/>
                              <a:gd name="T105" fmla="*/ T104 w 1522"/>
                              <a:gd name="T106" fmla="+- 0 508 152"/>
                              <a:gd name="T107" fmla="*/ 508 h 1362"/>
                              <a:gd name="T108" fmla="+- 0 10689 9342"/>
                              <a:gd name="T109" fmla="*/ T108 w 1522"/>
                              <a:gd name="T110" fmla="+- 0 400 152"/>
                              <a:gd name="T111" fmla="*/ 400 h 1362"/>
                              <a:gd name="T112" fmla="+- 0 10586 9342"/>
                              <a:gd name="T113" fmla="*/ T112 w 1522"/>
                              <a:gd name="T114" fmla="+- 0 307 152"/>
                              <a:gd name="T115" fmla="*/ 307 h 1362"/>
                              <a:gd name="T116" fmla="+- 0 10465 9342"/>
                              <a:gd name="T117" fmla="*/ T116 w 1522"/>
                              <a:gd name="T118" fmla="+- 0 234 152"/>
                              <a:gd name="T119" fmla="*/ 234 h 1362"/>
                              <a:gd name="T120" fmla="+- 0 10329 9342"/>
                              <a:gd name="T121" fmla="*/ T120 w 1522"/>
                              <a:gd name="T122" fmla="+- 0 182 152"/>
                              <a:gd name="T123" fmla="*/ 182 h 1362"/>
                              <a:gd name="T124" fmla="+- 0 10180 9342"/>
                              <a:gd name="T125" fmla="*/ T124 w 1522"/>
                              <a:gd name="T126" fmla="+- 0 155 152"/>
                              <a:gd name="T127" fmla="*/ 155 h 136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522" h="1362">
                                <a:moveTo>
                                  <a:pt x="760" y="0"/>
                                </a:moveTo>
                                <a:lnTo>
                                  <a:pt x="683" y="3"/>
                                </a:lnTo>
                                <a:lnTo>
                                  <a:pt x="607" y="14"/>
                                </a:lnTo>
                                <a:lnTo>
                                  <a:pt x="534" y="30"/>
                                </a:lnTo>
                                <a:lnTo>
                                  <a:pt x="464" y="53"/>
                                </a:lnTo>
                                <a:lnTo>
                                  <a:pt x="398" y="82"/>
                                </a:lnTo>
                                <a:lnTo>
                                  <a:pt x="335" y="116"/>
                                </a:lnTo>
                                <a:lnTo>
                                  <a:pt x="277" y="155"/>
                                </a:lnTo>
                                <a:lnTo>
                                  <a:pt x="223" y="199"/>
                                </a:lnTo>
                                <a:lnTo>
                                  <a:pt x="174" y="248"/>
                                </a:lnTo>
                                <a:lnTo>
                                  <a:pt x="130" y="300"/>
                                </a:lnTo>
                                <a:lnTo>
                                  <a:pt x="92" y="356"/>
                                </a:lnTo>
                                <a:lnTo>
                                  <a:pt x="60" y="416"/>
                                </a:lnTo>
                                <a:lnTo>
                                  <a:pt x="34" y="478"/>
                                </a:lnTo>
                                <a:lnTo>
                                  <a:pt x="15" y="543"/>
                                </a:lnTo>
                                <a:lnTo>
                                  <a:pt x="4" y="611"/>
                                </a:lnTo>
                                <a:lnTo>
                                  <a:pt x="0" y="681"/>
                                </a:lnTo>
                                <a:lnTo>
                                  <a:pt x="4" y="750"/>
                                </a:lnTo>
                                <a:lnTo>
                                  <a:pt x="15" y="818"/>
                                </a:lnTo>
                                <a:lnTo>
                                  <a:pt x="34" y="883"/>
                                </a:lnTo>
                                <a:lnTo>
                                  <a:pt x="60" y="946"/>
                                </a:lnTo>
                                <a:lnTo>
                                  <a:pt x="92" y="1005"/>
                                </a:lnTo>
                                <a:lnTo>
                                  <a:pt x="130" y="1061"/>
                                </a:lnTo>
                                <a:lnTo>
                                  <a:pt x="174" y="1114"/>
                                </a:lnTo>
                                <a:lnTo>
                                  <a:pt x="223" y="1162"/>
                                </a:lnTo>
                                <a:lnTo>
                                  <a:pt x="277" y="1206"/>
                                </a:lnTo>
                                <a:lnTo>
                                  <a:pt x="335" y="1245"/>
                                </a:lnTo>
                                <a:lnTo>
                                  <a:pt x="398" y="1280"/>
                                </a:lnTo>
                                <a:lnTo>
                                  <a:pt x="464" y="1308"/>
                                </a:lnTo>
                                <a:lnTo>
                                  <a:pt x="534" y="1331"/>
                                </a:lnTo>
                                <a:lnTo>
                                  <a:pt x="607" y="1348"/>
                                </a:lnTo>
                                <a:lnTo>
                                  <a:pt x="683" y="1358"/>
                                </a:lnTo>
                                <a:lnTo>
                                  <a:pt x="760" y="1362"/>
                                </a:lnTo>
                                <a:lnTo>
                                  <a:pt x="838" y="1358"/>
                                </a:lnTo>
                                <a:lnTo>
                                  <a:pt x="914" y="1348"/>
                                </a:lnTo>
                                <a:lnTo>
                                  <a:pt x="987" y="1331"/>
                                </a:lnTo>
                                <a:lnTo>
                                  <a:pt x="1057" y="1308"/>
                                </a:lnTo>
                                <a:lnTo>
                                  <a:pt x="1123" y="1280"/>
                                </a:lnTo>
                                <a:lnTo>
                                  <a:pt x="1186" y="1245"/>
                                </a:lnTo>
                                <a:lnTo>
                                  <a:pt x="1244" y="1206"/>
                                </a:lnTo>
                                <a:lnTo>
                                  <a:pt x="1298" y="1162"/>
                                </a:lnTo>
                                <a:lnTo>
                                  <a:pt x="1347" y="1114"/>
                                </a:lnTo>
                                <a:lnTo>
                                  <a:pt x="1391" y="1061"/>
                                </a:lnTo>
                                <a:lnTo>
                                  <a:pt x="1429" y="1005"/>
                                </a:lnTo>
                                <a:lnTo>
                                  <a:pt x="1461" y="946"/>
                                </a:lnTo>
                                <a:lnTo>
                                  <a:pt x="1487" y="883"/>
                                </a:lnTo>
                                <a:lnTo>
                                  <a:pt x="1506" y="818"/>
                                </a:lnTo>
                                <a:lnTo>
                                  <a:pt x="1517" y="750"/>
                                </a:lnTo>
                                <a:lnTo>
                                  <a:pt x="1521" y="681"/>
                                </a:lnTo>
                                <a:lnTo>
                                  <a:pt x="1517" y="611"/>
                                </a:lnTo>
                                <a:lnTo>
                                  <a:pt x="1506" y="543"/>
                                </a:lnTo>
                                <a:lnTo>
                                  <a:pt x="1487" y="478"/>
                                </a:lnTo>
                                <a:lnTo>
                                  <a:pt x="1461" y="416"/>
                                </a:lnTo>
                                <a:lnTo>
                                  <a:pt x="1429" y="356"/>
                                </a:lnTo>
                                <a:lnTo>
                                  <a:pt x="1391" y="300"/>
                                </a:lnTo>
                                <a:lnTo>
                                  <a:pt x="1347" y="248"/>
                                </a:lnTo>
                                <a:lnTo>
                                  <a:pt x="1298" y="199"/>
                                </a:lnTo>
                                <a:lnTo>
                                  <a:pt x="1244" y="155"/>
                                </a:lnTo>
                                <a:lnTo>
                                  <a:pt x="1186" y="116"/>
                                </a:lnTo>
                                <a:lnTo>
                                  <a:pt x="1123" y="82"/>
                                </a:lnTo>
                                <a:lnTo>
                                  <a:pt x="1057" y="53"/>
                                </a:lnTo>
                                <a:lnTo>
                                  <a:pt x="987" y="30"/>
                                </a:lnTo>
                                <a:lnTo>
                                  <a:pt x="914" y="14"/>
                                </a:lnTo>
                                <a:lnTo>
                                  <a:pt x="838" y="3"/>
                                </a:lnTo>
                                <a:lnTo>
                                  <a:pt x="760"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592011D" w14:textId="77777777" w:rsidR="00801B19" w:rsidRDefault="00801B19" w:rsidP="00801B19">
                              <w:pPr>
                                <w:jc w:val="center"/>
                              </w:pPr>
                            </w:p>
                            <w:p w14:paraId="49DAE861" w14:textId="77777777" w:rsidR="00801B19" w:rsidRDefault="00801B19" w:rsidP="00801B19">
                              <w:pPr>
                                <w:jc w:val="center"/>
                              </w:pPr>
                            </w:p>
                            <w:p w14:paraId="7C8ADC52" w14:textId="2D41A16F" w:rsidR="00801B19" w:rsidRPr="00801B19" w:rsidRDefault="00801B19" w:rsidP="00801B19">
                              <w:pPr>
                                <w:jc w:val="center"/>
                                <w:rPr>
                                  <w:color w:val="FFFFFF" w:themeColor="background1"/>
                                </w:rPr>
                              </w:pPr>
                              <w:r w:rsidRPr="00801B19">
                                <w:rPr>
                                  <w:color w:val="FFFFFF" w:themeColor="background1"/>
                                </w:rPr>
                                <w:t>Feedback</w:t>
                              </w:r>
                            </w:p>
                          </w:txbxContent>
                        </wps:txbx>
                        <wps:bodyPr rot="0" vert="horz" wrap="square" lIns="91440" tIns="45720" rIns="91440" bIns="45720" anchor="t" anchorCtr="0" upright="1">
                          <a:noAutofit/>
                        </wps:bodyPr>
                      </wps:wsp>
                      <pic:pic xmlns:pic="http://schemas.openxmlformats.org/drawingml/2006/picture">
                        <pic:nvPicPr>
                          <pic:cNvPr id="145" name="docshape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9998" y="34"/>
                            <a:ext cx="189"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6" name="docshape8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0748" y="719"/>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7" name="docshape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0513" y="1509"/>
                            <a:ext cx="189"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8" name="docshape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633" y="274"/>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 name="docshape9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248" y="974"/>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0" name="docshape93"/>
                        <wps:cNvSpPr>
                          <a:spLocks/>
                        </wps:cNvSpPr>
                        <wps:spPr bwMode="auto">
                          <a:xfrm>
                            <a:off x="8575" y="387"/>
                            <a:ext cx="803" cy="618"/>
                          </a:xfrm>
                          <a:custGeom>
                            <a:avLst/>
                            <a:gdLst>
                              <a:gd name="T0" fmla="+- 0 8976 8575"/>
                              <a:gd name="T1" fmla="*/ T0 w 803"/>
                              <a:gd name="T2" fmla="+- 0 388 388"/>
                              <a:gd name="T3" fmla="*/ 388 h 618"/>
                              <a:gd name="T4" fmla="+- 0 8896 8575"/>
                              <a:gd name="T5" fmla="*/ T4 w 803"/>
                              <a:gd name="T6" fmla="+- 0 394 388"/>
                              <a:gd name="T7" fmla="*/ 394 h 618"/>
                              <a:gd name="T8" fmla="+- 0 8820 8575"/>
                              <a:gd name="T9" fmla="*/ T8 w 803"/>
                              <a:gd name="T10" fmla="+- 0 412 388"/>
                              <a:gd name="T11" fmla="*/ 412 h 618"/>
                              <a:gd name="T12" fmla="+- 0 8752 8575"/>
                              <a:gd name="T13" fmla="*/ T12 w 803"/>
                              <a:gd name="T14" fmla="+- 0 440 388"/>
                              <a:gd name="T15" fmla="*/ 440 h 618"/>
                              <a:gd name="T16" fmla="+- 0 8693 8575"/>
                              <a:gd name="T17" fmla="*/ T16 w 803"/>
                              <a:gd name="T18" fmla="+- 0 478 388"/>
                              <a:gd name="T19" fmla="*/ 478 h 618"/>
                              <a:gd name="T20" fmla="+- 0 8644 8575"/>
                              <a:gd name="T21" fmla="*/ T20 w 803"/>
                              <a:gd name="T22" fmla="+- 0 524 388"/>
                              <a:gd name="T23" fmla="*/ 524 h 618"/>
                              <a:gd name="T24" fmla="+- 0 8607 8575"/>
                              <a:gd name="T25" fmla="*/ T24 w 803"/>
                              <a:gd name="T26" fmla="+- 0 576 388"/>
                              <a:gd name="T27" fmla="*/ 576 h 618"/>
                              <a:gd name="T28" fmla="+- 0 8583 8575"/>
                              <a:gd name="T29" fmla="*/ T28 w 803"/>
                              <a:gd name="T30" fmla="+- 0 634 388"/>
                              <a:gd name="T31" fmla="*/ 634 h 618"/>
                              <a:gd name="T32" fmla="+- 0 8575 8575"/>
                              <a:gd name="T33" fmla="*/ T32 w 803"/>
                              <a:gd name="T34" fmla="+- 0 696 388"/>
                              <a:gd name="T35" fmla="*/ 696 h 618"/>
                              <a:gd name="T36" fmla="+- 0 8583 8575"/>
                              <a:gd name="T37" fmla="*/ T36 w 803"/>
                              <a:gd name="T38" fmla="+- 0 758 388"/>
                              <a:gd name="T39" fmla="*/ 758 h 618"/>
                              <a:gd name="T40" fmla="+- 0 8607 8575"/>
                              <a:gd name="T41" fmla="*/ T40 w 803"/>
                              <a:gd name="T42" fmla="+- 0 816 388"/>
                              <a:gd name="T43" fmla="*/ 816 h 618"/>
                              <a:gd name="T44" fmla="+- 0 8644 8575"/>
                              <a:gd name="T45" fmla="*/ T44 w 803"/>
                              <a:gd name="T46" fmla="+- 0 869 388"/>
                              <a:gd name="T47" fmla="*/ 869 h 618"/>
                              <a:gd name="T48" fmla="+- 0 8693 8575"/>
                              <a:gd name="T49" fmla="*/ T48 w 803"/>
                              <a:gd name="T50" fmla="+- 0 914 388"/>
                              <a:gd name="T51" fmla="*/ 914 h 618"/>
                              <a:gd name="T52" fmla="+- 0 8752 8575"/>
                              <a:gd name="T53" fmla="*/ T52 w 803"/>
                              <a:gd name="T54" fmla="+- 0 952 388"/>
                              <a:gd name="T55" fmla="*/ 952 h 618"/>
                              <a:gd name="T56" fmla="+- 0 8820 8575"/>
                              <a:gd name="T57" fmla="*/ T56 w 803"/>
                              <a:gd name="T58" fmla="+- 0 981 388"/>
                              <a:gd name="T59" fmla="*/ 981 h 618"/>
                              <a:gd name="T60" fmla="+- 0 8896 8575"/>
                              <a:gd name="T61" fmla="*/ T60 w 803"/>
                              <a:gd name="T62" fmla="+- 0 999 388"/>
                              <a:gd name="T63" fmla="*/ 999 h 618"/>
                              <a:gd name="T64" fmla="+- 0 8976 8575"/>
                              <a:gd name="T65" fmla="*/ T64 w 803"/>
                              <a:gd name="T66" fmla="+- 0 1005 388"/>
                              <a:gd name="T67" fmla="*/ 1005 h 618"/>
                              <a:gd name="T68" fmla="+- 0 9057 8575"/>
                              <a:gd name="T69" fmla="*/ T68 w 803"/>
                              <a:gd name="T70" fmla="+- 0 999 388"/>
                              <a:gd name="T71" fmla="*/ 999 h 618"/>
                              <a:gd name="T72" fmla="+- 0 9133 8575"/>
                              <a:gd name="T73" fmla="*/ T72 w 803"/>
                              <a:gd name="T74" fmla="+- 0 981 388"/>
                              <a:gd name="T75" fmla="*/ 981 h 618"/>
                              <a:gd name="T76" fmla="+- 0 9201 8575"/>
                              <a:gd name="T77" fmla="*/ T76 w 803"/>
                              <a:gd name="T78" fmla="+- 0 952 388"/>
                              <a:gd name="T79" fmla="*/ 952 h 618"/>
                              <a:gd name="T80" fmla="+- 0 9260 8575"/>
                              <a:gd name="T81" fmla="*/ T80 w 803"/>
                              <a:gd name="T82" fmla="+- 0 914 388"/>
                              <a:gd name="T83" fmla="*/ 914 h 618"/>
                              <a:gd name="T84" fmla="+- 0 9309 8575"/>
                              <a:gd name="T85" fmla="*/ T84 w 803"/>
                              <a:gd name="T86" fmla="+- 0 869 388"/>
                              <a:gd name="T87" fmla="*/ 869 h 618"/>
                              <a:gd name="T88" fmla="+- 0 9346 8575"/>
                              <a:gd name="T89" fmla="*/ T88 w 803"/>
                              <a:gd name="T90" fmla="+- 0 816 388"/>
                              <a:gd name="T91" fmla="*/ 816 h 618"/>
                              <a:gd name="T92" fmla="+- 0 9369 8575"/>
                              <a:gd name="T93" fmla="*/ T92 w 803"/>
                              <a:gd name="T94" fmla="+- 0 758 388"/>
                              <a:gd name="T95" fmla="*/ 758 h 618"/>
                              <a:gd name="T96" fmla="+- 0 9378 8575"/>
                              <a:gd name="T97" fmla="*/ T96 w 803"/>
                              <a:gd name="T98" fmla="+- 0 696 388"/>
                              <a:gd name="T99" fmla="*/ 696 h 618"/>
                              <a:gd name="T100" fmla="+- 0 9369 8575"/>
                              <a:gd name="T101" fmla="*/ T100 w 803"/>
                              <a:gd name="T102" fmla="+- 0 634 388"/>
                              <a:gd name="T103" fmla="*/ 634 h 618"/>
                              <a:gd name="T104" fmla="+- 0 9346 8575"/>
                              <a:gd name="T105" fmla="*/ T104 w 803"/>
                              <a:gd name="T106" fmla="+- 0 576 388"/>
                              <a:gd name="T107" fmla="*/ 576 h 618"/>
                              <a:gd name="T108" fmla="+- 0 9309 8575"/>
                              <a:gd name="T109" fmla="*/ T108 w 803"/>
                              <a:gd name="T110" fmla="+- 0 524 388"/>
                              <a:gd name="T111" fmla="*/ 524 h 618"/>
                              <a:gd name="T112" fmla="+- 0 9260 8575"/>
                              <a:gd name="T113" fmla="*/ T112 w 803"/>
                              <a:gd name="T114" fmla="+- 0 478 388"/>
                              <a:gd name="T115" fmla="*/ 478 h 618"/>
                              <a:gd name="T116" fmla="+- 0 9201 8575"/>
                              <a:gd name="T117" fmla="*/ T116 w 803"/>
                              <a:gd name="T118" fmla="+- 0 440 388"/>
                              <a:gd name="T119" fmla="*/ 440 h 618"/>
                              <a:gd name="T120" fmla="+- 0 9133 8575"/>
                              <a:gd name="T121" fmla="*/ T120 w 803"/>
                              <a:gd name="T122" fmla="+- 0 412 388"/>
                              <a:gd name="T123" fmla="*/ 412 h 618"/>
                              <a:gd name="T124" fmla="+- 0 9057 8575"/>
                              <a:gd name="T125" fmla="*/ T124 w 803"/>
                              <a:gd name="T126" fmla="+- 0 394 388"/>
                              <a:gd name="T127" fmla="*/ 394 h 618"/>
                              <a:gd name="T128" fmla="+- 0 8976 8575"/>
                              <a:gd name="T129" fmla="*/ T128 w 803"/>
                              <a:gd name="T130" fmla="+- 0 388 388"/>
                              <a:gd name="T131" fmla="*/ 388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03" h="618">
                                <a:moveTo>
                                  <a:pt x="401" y="0"/>
                                </a:moveTo>
                                <a:lnTo>
                                  <a:pt x="321" y="6"/>
                                </a:lnTo>
                                <a:lnTo>
                                  <a:pt x="245" y="24"/>
                                </a:lnTo>
                                <a:lnTo>
                                  <a:pt x="177" y="52"/>
                                </a:lnTo>
                                <a:lnTo>
                                  <a:pt x="118" y="90"/>
                                </a:lnTo>
                                <a:lnTo>
                                  <a:pt x="69" y="136"/>
                                </a:lnTo>
                                <a:lnTo>
                                  <a:pt x="32" y="188"/>
                                </a:lnTo>
                                <a:lnTo>
                                  <a:pt x="8" y="246"/>
                                </a:lnTo>
                                <a:lnTo>
                                  <a:pt x="0" y="308"/>
                                </a:lnTo>
                                <a:lnTo>
                                  <a:pt x="8" y="370"/>
                                </a:lnTo>
                                <a:lnTo>
                                  <a:pt x="32" y="428"/>
                                </a:lnTo>
                                <a:lnTo>
                                  <a:pt x="69" y="481"/>
                                </a:lnTo>
                                <a:lnTo>
                                  <a:pt x="118" y="526"/>
                                </a:lnTo>
                                <a:lnTo>
                                  <a:pt x="177" y="564"/>
                                </a:lnTo>
                                <a:lnTo>
                                  <a:pt x="245" y="593"/>
                                </a:lnTo>
                                <a:lnTo>
                                  <a:pt x="321" y="611"/>
                                </a:lnTo>
                                <a:lnTo>
                                  <a:pt x="401" y="617"/>
                                </a:lnTo>
                                <a:lnTo>
                                  <a:pt x="482" y="611"/>
                                </a:lnTo>
                                <a:lnTo>
                                  <a:pt x="558" y="593"/>
                                </a:lnTo>
                                <a:lnTo>
                                  <a:pt x="626" y="564"/>
                                </a:lnTo>
                                <a:lnTo>
                                  <a:pt x="685" y="526"/>
                                </a:lnTo>
                                <a:lnTo>
                                  <a:pt x="734" y="481"/>
                                </a:lnTo>
                                <a:lnTo>
                                  <a:pt x="771" y="428"/>
                                </a:lnTo>
                                <a:lnTo>
                                  <a:pt x="794" y="370"/>
                                </a:lnTo>
                                <a:lnTo>
                                  <a:pt x="803" y="308"/>
                                </a:lnTo>
                                <a:lnTo>
                                  <a:pt x="794" y="246"/>
                                </a:lnTo>
                                <a:lnTo>
                                  <a:pt x="771" y="188"/>
                                </a:lnTo>
                                <a:lnTo>
                                  <a:pt x="734" y="136"/>
                                </a:lnTo>
                                <a:lnTo>
                                  <a:pt x="685" y="90"/>
                                </a:lnTo>
                                <a:lnTo>
                                  <a:pt x="626" y="52"/>
                                </a:lnTo>
                                <a:lnTo>
                                  <a:pt x="558" y="24"/>
                                </a:lnTo>
                                <a:lnTo>
                                  <a:pt x="482" y="6"/>
                                </a:lnTo>
                                <a:lnTo>
                                  <a:pt x="401" y="0"/>
                                </a:lnTo>
                                <a:close/>
                              </a:path>
                            </a:pathLst>
                          </a:custGeom>
                          <a:solidFill>
                            <a:srgbClr val="BE9000"/>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D3FEB16" w14:textId="77777777" w:rsidR="00801B19" w:rsidRPr="00801B19" w:rsidRDefault="00801B19" w:rsidP="00CE3425">
                              <w:pPr>
                                <w:jc w:val="center"/>
                                <w:rPr>
                                  <w:color w:val="FFFFFF" w:themeColor="background1"/>
                                  <w:sz w:val="8"/>
                                  <w:szCs w:val="8"/>
                                </w:rPr>
                              </w:pPr>
                            </w:p>
                            <w:p w14:paraId="507E9B2D" w14:textId="1452F2F9" w:rsidR="00CE3425" w:rsidRPr="00801B19" w:rsidRDefault="00801B19" w:rsidP="00CE3425">
                              <w:pPr>
                                <w:jc w:val="center"/>
                                <w:rPr>
                                  <w:color w:val="FFFFFF" w:themeColor="background1"/>
                                  <w:sz w:val="16"/>
                                  <w:szCs w:val="16"/>
                                </w:rPr>
                              </w:pPr>
                              <w:r w:rsidRPr="00801B19">
                                <w:rPr>
                                  <w:color w:val="FFFFFF" w:themeColor="background1"/>
                                  <w:sz w:val="16"/>
                                  <w:szCs w:val="16"/>
                                </w:rPr>
                                <w:t>Useful</w:t>
                              </w:r>
                            </w:p>
                          </w:txbxContent>
                        </wps:txbx>
                        <wps:bodyPr rot="0" vert="horz" wrap="square" lIns="91440" tIns="45720" rIns="91440" bIns="45720" anchor="t" anchorCtr="0" upright="1">
                          <a:noAutofit/>
                        </wps:bodyPr>
                      </wps:wsp>
                      <wps:wsp>
                        <wps:cNvPr id="151" name="docshape94"/>
                        <wps:cNvSpPr>
                          <a:spLocks/>
                        </wps:cNvSpPr>
                        <wps:spPr bwMode="auto">
                          <a:xfrm>
                            <a:off x="8575" y="387"/>
                            <a:ext cx="803" cy="618"/>
                          </a:xfrm>
                          <a:custGeom>
                            <a:avLst/>
                            <a:gdLst>
                              <a:gd name="T0" fmla="+- 0 8575 8575"/>
                              <a:gd name="T1" fmla="*/ T0 w 803"/>
                              <a:gd name="T2" fmla="+- 0 696 388"/>
                              <a:gd name="T3" fmla="*/ 696 h 618"/>
                              <a:gd name="T4" fmla="+- 0 8583 8575"/>
                              <a:gd name="T5" fmla="*/ T4 w 803"/>
                              <a:gd name="T6" fmla="+- 0 634 388"/>
                              <a:gd name="T7" fmla="*/ 634 h 618"/>
                              <a:gd name="T8" fmla="+- 0 8607 8575"/>
                              <a:gd name="T9" fmla="*/ T8 w 803"/>
                              <a:gd name="T10" fmla="+- 0 576 388"/>
                              <a:gd name="T11" fmla="*/ 576 h 618"/>
                              <a:gd name="T12" fmla="+- 0 8644 8575"/>
                              <a:gd name="T13" fmla="*/ T12 w 803"/>
                              <a:gd name="T14" fmla="+- 0 524 388"/>
                              <a:gd name="T15" fmla="*/ 524 h 618"/>
                              <a:gd name="T16" fmla="+- 0 8693 8575"/>
                              <a:gd name="T17" fmla="*/ T16 w 803"/>
                              <a:gd name="T18" fmla="+- 0 478 388"/>
                              <a:gd name="T19" fmla="*/ 478 h 618"/>
                              <a:gd name="T20" fmla="+- 0 8752 8575"/>
                              <a:gd name="T21" fmla="*/ T20 w 803"/>
                              <a:gd name="T22" fmla="+- 0 440 388"/>
                              <a:gd name="T23" fmla="*/ 440 h 618"/>
                              <a:gd name="T24" fmla="+- 0 8820 8575"/>
                              <a:gd name="T25" fmla="*/ T24 w 803"/>
                              <a:gd name="T26" fmla="+- 0 412 388"/>
                              <a:gd name="T27" fmla="*/ 412 h 618"/>
                              <a:gd name="T28" fmla="+- 0 8896 8575"/>
                              <a:gd name="T29" fmla="*/ T28 w 803"/>
                              <a:gd name="T30" fmla="+- 0 394 388"/>
                              <a:gd name="T31" fmla="*/ 394 h 618"/>
                              <a:gd name="T32" fmla="+- 0 8976 8575"/>
                              <a:gd name="T33" fmla="*/ T32 w 803"/>
                              <a:gd name="T34" fmla="+- 0 388 388"/>
                              <a:gd name="T35" fmla="*/ 388 h 618"/>
                              <a:gd name="T36" fmla="+- 0 9057 8575"/>
                              <a:gd name="T37" fmla="*/ T36 w 803"/>
                              <a:gd name="T38" fmla="+- 0 394 388"/>
                              <a:gd name="T39" fmla="*/ 394 h 618"/>
                              <a:gd name="T40" fmla="+- 0 9133 8575"/>
                              <a:gd name="T41" fmla="*/ T40 w 803"/>
                              <a:gd name="T42" fmla="+- 0 412 388"/>
                              <a:gd name="T43" fmla="*/ 412 h 618"/>
                              <a:gd name="T44" fmla="+- 0 9201 8575"/>
                              <a:gd name="T45" fmla="*/ T44 w 803"/>
                              <a:gd name="T46" fmla="+- 0 440 388"/>
                              <a:gd name="T47" fmla="*/ 440 h 618"/>
                              <a:gd name="T48" fmla="+- 0 9260 8575"/>
                              <a:gd name="T49" fmla="*/ T48 w 803"/>
                              <a:gd name="T50" fmla="+- 0 478 388"/>
                              <a:gd name="T51" fmla="*/ 478 h 618"/>
                              <a:gd name="T52" fmla="+- 0 9309 8575"/>
                              <a:gd name="T53" fmla="*/ T52 w 803"/>
                              <a:gd name="T54" fmla="+- 0 524 388"/>
                              <a:gd name="T55" fmla="*/ 524 h 618"/>
                              <a:gd name="T56" fmla="+- 0 9346 8575"/>
                              <a:gd name="T57" fmla="*/ T56 w 803"/>
                              <a:gd name="T58" fmla="+- 0 576 388"/>
                              <a:gd name="T59" fmla="*/ 576 h 618"/>
                              <a:gd name="T60" fmla="+- 0 9369 8575"/>
                              <a:gd name="T61" fmla="*/ T60 w 803"/>
                              <a:gd name="T62" fmla="+- 0 634 388"/>
                              <a:gd name="T63" fmla="*/ 634 h 618"/>
                              <a:gd name="T64" fmla="+- 0 9378 8575"/>
                              <a:gd name="T65" fmla="*/ T64 w 803"/>
                              <a:gd name="T66" fmla="+- 0 696 388"/>
                              <a:gd name="T67" fmla="*/ 696 h 618"/>
                              <a:gd name="T68" fmla="+- 0 9369 8575"/>
                              <a:gd name="T69" fmla="*/ T68 w 803"/>
                              <a:gd name="T70" fmla="+- 0 758 388"/>
                              <a:gd name="T71" fmla="*/ 758 h 618"/>
                              <a:gd name="T72" fmla="+- 0 9346 8575"/>
                              <a:gd name="T73" fmla="*/ T72 w 803"/>
                              <a:gd name="T74" fmla="+- 0 816 388"/>
                              <a:gd name="T75" fmla="*/ 816 h 618"/>
                              <a:gd name="T76" fmla="+- 0 9309 8575"/>
                              <a:gd name="T77" fmla="*/ T76 w 803"/>
                              <a:gd name="T78" fmla="+- 0 869 388"/>
                              <a:gd name="T79" fmla="*/ 869 h 618"/>
                              <a:gd name="T80" fmla="+- 0 9260 8575"/>
                              <a:gd name="T81" fmla="*/ T80 w 803"/>
                              <a:gd name="T82" fmla="+- 0 914 388"/>
                              <a:gd name="T83" fmla="*/ 914 h 618"/>
                              <a:gd name="T84" fmla="+- 0 9201 8575"/>
                              <a:gd name="T85" fmla="*/ T84 w 803"/>
                              <a:gd name="T86" fmla="+- 0 952 388"/>
                              <a:gd name="T87" fmla="*/ 952 h 618"/>
                              <a:gd name="T88" fmla="+- 0 9133 8575"/>
                              <a:gd name="T89" fmla="*/ T88 w 803"/>
                              <a:gd name="T90" fmla="+- 0 981 388"/>
                              <a:gd name="T91" fmla="*/ 981 h 618"/>
                              <a:gd name="T92" fmla="+- 0 9057 8575"/>
                              <a:gd name="T93" fmla="*/ T92 w 803"/>
                              <a:gd name="T94" fmla="+- 0 999 388"/>
                              <a:gd name="T95" fmla="*/ 999 h 618"/>
                              <a:gd name="T96" fmla="+- 0 8976 8575"/>
                              <a:gd name="T97" fmla="*/ T96 w 803"/>
                              <a:gd name="T98" fmla="+- 0 1005 388"/>
                              <a:gd name="T99" fmla="*/ 1005 h 618"/>
                              <a:gd name="T100" fmla="+- 0 8896 8575"/>
                              <a:gd name="T101" fmla="*/ T100 w 803"/>
                              <a:gd name="T102" fmla="+- 0 999 388"/>
                              <a:gd name="T103" fmla="*/ 999 h 618"/>
                              <a:gd name="T104" fmla="+- 0 8820 8575"/>
                              <a:gd name="T105" fmla="*/ T104 w 803"/>
                              <a:gd name="T106" fmla="+- 0 981 388"/>
                              <a:gd name="T107" fmla="*/ 981 h 618"/>
                              <a:gd name="T108" fmla="+- 0 8752 8575"/>
                              <a:gd name="T109" fmla="*/ T108 w 803"/>
                              <a:gd name="T110" fmla="+- 0 952 388"/>
                              <a:gd name="T111" fmla="*/ 952 h 618"/>
                              <a:gd name="T112" fmla="+- 0 8693 8575"/>
                              <a:gd name="T113" fmla="*/ T112 w 803"/>
                              <a:gd name="T114" fmla="+- 0 914 388"/>
                              <a:gd name="T115" fmla="*/ 914 h 618"/>
                              <a:gd name="T116" fmla="+- 0 8644 8575"/>
                              <a:gd name="T117" fmla="*/ T116 w 803"/>
                              <a:gd name="T118" fmla="+- 0 869 388"/>
                              <a:gd name="T119" fmla="*/ 869 h 618"/>
                              <a:gd name="T120" fmla="+- 0 8607 8575"/>
                              <a:gd name="T121" fmla="*/ T120 w 803"/>
                              <a:gd name="T122" fmla="+- 0 816 388"/>
                              <a:gd name="T123" fmla="*/ 816 h 618"/>
                              <a:gd name="T124" fmla="+- 0 8583 8575"/>
                              <a:gd name="T125" fmla="*/ T124 w 803"/>
                              <a:gd name="T126" fmla="+- 0 758 388"/>
                              <a:gd name="T127" fmla="*/ 758 h 618"/>
                              <a:gd name="T128" fmla="+- 0 8575 8575"/>
                              <a:gd name="T129" fmla="*/ T128 w 803"/>
                              <a:gd name="T130" fmla="+- 0 696 388"/>
                              <a:gd name="T131" fmla="*/ 696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03" h="618">
                                <a:moveTo>
                                  <a:pt x="0" y="308"/>
                                </a:moveTo>
                                <a:lnTo>
                                  <a:pt x="8" y="246"/>
                                </a:lnTo>
                                <a:lnTo>
                                  <a:pt x="32" y="188"/>
                                </a:lnTo>
                                <a:lnTo>
                                  <a:pt x="69" y="136"/>
                                </a:lnTo>
                                <a:lnTo>
                                  <a:pt x="118" y="90"/>
                                </a:lnTo>
                                <a:lnTo>
                                  <a:pt x="177" y="52"/>
                                </a:lnTo>
                                <a:lnTo>
                                  <a:pt x="245" y="24"/>
                                </a:lnTo>
                                <a:lnTo>
                                  <a:pt x="321" y="6"/>
                                </a:lnTo>
                                <a:lnTo>
                                  <a:pt x="401" y="0"/>
                                </a:lnTo>
                                <a:lnTo>
                                  <a:pt x="482" y="6"/>
                                </a:lnTo>
                                <a:lnTo>
                                  <a:pt x="558" y="24"/>
                                </a:lnTo>
                                <a:lnTo>
                                  <a:pt x="626" y="52"/>
                                </a:lnTo>
                                <a:lnTo>
                                  <a:pt x="685" y="90"/>
                                </a:lnTo>
                                <a:lnTo>
                                  <a:pt x="734" y="136"/>
                                </a:lnTo>
                                <a:lnTo>
                                  <a:pt x="771" y="188"/>
                                </a:lnTo>
                                <a:lnTo>
                                  <a:pt x="794" y="246"/>
                                </a:lnTo>
                                <a:lnTo>
                                  <a:pt x="803" y="308"/>
                                </a:lnTo>
                                <a:lnTo>
                                  <a:pt x="794" y="370"/>
                                </a:lnTo>
                                <a:lnTo>
                                  <a:pt x="771" y="428"/>
                                </a:lnTo>
                                <a:lnTo>
                                  <a:pt x="734" y="481"/>
                                </a:lnTo>
                                <a:lnTo>
                                  <a:pt x="685" y="526"/>
                                </a:lnTo>
                                <a:lnTo>
                                  <a:pt x="626" y="564"/>
                                </a:lnTo>
                                <a:lnTo>
                                  <a:pt x="558" y="593"/>
                                </a:lnTo>
                                <a:lnTo>
                                  <a:pt x="482" y="611"/>
                                </a:lnTo>
                                <a:lnTo>
                                  <a:pt x="401" y="617"/>
                                </a:lnTo>
                                <a:lnTo>
                                  <a:pt x="321" y="611"/>
                                </a:lnTo>
                                <a:lnTo>
                                  <a:pt x="245" y="593"/>
                                </a:lnTo>
                                <a:lnTo>
                                  <a:pt x="177" y="564"/>
                                </a:lnTo>
                                <a:lnTo>
                                  <a:pt x="118" y="526"/>
                                </a:lnTo>
                                <a:lnTo>
                                  <a:pt x="69" y="481"/>
                                </a:lnTo>
                                <a:lnTo>
                                  <a:pt x="32" y="428"/>
                                </a:lnTo>
                                <a:lnTo>
                                  <a:pt x="8" y="370"/>
                                </a:lnTo>
                                <a:lnTo>
                                  <a:pt x="0" y="308"/>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2" name="docshape9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9828" y="279"/>
                            <a:ext cx="189"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3" name="docshape9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986" y="1265"/>
                            <a:ext cx="306"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4" name="docshape97"/>
                        <wps:cNvSpPr>
                          <a:spLocks/>
                        </wps:cNvSpPr>
                        <wps:spPr bwMode="auto">
                          <a:xfrm>
                            <a:off x="10723" y="91"/>
                            <a:ext cx="837" cy="618"/>
                          </a:xfrm>
                          <a:custGeom>
                            <a:avLst/>
                            <a:gdLst>
                              <a:gd name="T0" fmla="+- 0 11142 10724"/>
                              <a:gd name="T1" fmla="*/ T0 w 837"/>
                              <a:gd name="T2" fmla="+- 0 92 92"/>
                              <a:gd name="T3" fmla="*/ 92 h 618"/>
                              <a:gd name="T4" fmla="+- 0 11058 10724"/>
                              <a:gd name="T5" fmla="*/ T4 w 837"/>
                              <a:gd name="T6" fmla="+- 0 98 92"/>
                              <a:gd name="T7" fmla="*/ 98 h 618"/>
                              <a:gd name="T8" fmla="+- 0 10979 10724"/>
                              <a:gd name="T9" fmla="*/ T8 w 837"/>
                              <a:gd name="T10" fmla="+- 0 116 92"/>
                              <a:gd name="T11" fmla="*/ 116 h 618"/>
                              <a:gd name="T12" fmla="+- 0 10908 10724"/>
                              <a:gd name="T13" fmla="*/ T12 w 837"/>
                              <a:gd name="T14" fmla="+- 0 144 92"/>
                              <a:gd name="T15" fmla="*/ 144 h 618"/>
                              <a:gd name="T16" fmla="+- 0 10846 10724"/>
                              <a:gd name="T17" fmla="*/ T16 w 837"/>
                              <a:gd name="T18" fmla="+- 0 182 92"/>
                              <a:gd name="T19" fmla="*/ 182 h 618"/>
                              <a:gd name="T20" fmla="+- 0 10795 10724"/>
                              <a:gd name="T21" fmla="*/ T20 w 837"/>
                              <a:gd name="T22" fmla="+- 0 228 92"/>
                              <a:gd name="T23" fmla="*/ 228 h 618"/>
                              <a:gd name="T24" fmla="+- 0 10756 10724"/>
                              <a:gd name="T25" fmla="*/ T24 w 837"/>
                              <a:gd name="T26" fmla="+- 0 280 92"/>
                              <a:gd name="T27" fmla="*/ 280 h 618"/>
                              <a:gd name="T28" fmla="+- 0 10732 10724"/>
                              <a:gd name="T29" fmla="*/ T28 w 837"/>
                              <a:gd name="T30" fmla="+- 0 338 92"/>
                              <a:gd name="T31" fmla="*/ 338 h 618"/>
                              <a:gd name="T32" fmla="+- 0 10724 10724"/>
                              <a:gd name="T33" fmla="*/ T32 w 837"/>
                              <a:gd name="T34" fmla="+- 0 400 92"/>
                              <a:gd name="T35" fmla="*/ 400 h 618"/>
                              <a:gd name="T36" fmla="+- 0 10732 10724"/>
                              <a:gd name="T37" fmla="*/ T36 w 837"/>
                              <a:gd name="T38" fmla="+- 0 462 92"/>
                              <a:gd name="T39" fmla="*/ 462 h 618"/>
                              <a:gd name="T40" fmla="+- 0 10756 10724"/>
                              <a:gd name="T41" fmla="*/ T40 w 837"/>
                              <a:gd name="T42" fmla="+- 0 520 92"/>
                              <a:gd name="T43" fmla="*/ 520 h 618"/>
                              <a:gd name="T44" fmla="+- 0 10795 10724"/>
                              <a:gd name="T45" fmla="*/ T44 w 837"/>
                              <a:gd name="T46" fmla="+- 0 573 92"/>
                              <a:gd name="T47" fmla="*/ 573 h 618"/>
                              <a:gd name="T48" fmla="+- 0 10846 10724"/>
                              <a:gd name="T49" fmla="*/ T48 w 837"/>
                              <a:gd name="T50" fmla="+- 0 618 92"/>
                              <a:gd name="T51" fmla="*/ 618 h 618"/>
                              <a:gd name="T52" fmla="+- 0 10908 10724"/>
                              <a:gd name="T53" fmla="*/ T52 w 837"/>
                              <a:gd name="T54" fmla="+- 0 656 92"/>
                              <a:gd name="T55" fmla="*/ 656 h 618"/>
                              <a:gd name="T56" fmla="+- 0 10979 10724"/>
                              <a:gd name="T57" fmla="*/ T56 w 837"/>
                              <a:gd name="T58" fmla="+- 0 685 92"/>
                              <a:gd name="T59" fmla="*/ 685 h 618"/>
                              <a:gd name="T60" fmla="+- 0 11058 10724"/>
                              <a:gd name="T61" fmla="*/ T60 w 837"/>
                              <a:gd name="T62" fmla="+- 0 703 92"/>
                              <a:gd name="T63" fmla="*/ 703 h 618"/>
                              <a:gd name="T64" fmla="+- 0 11142 10724"/>
                              <a:gd name="T65" fmla="*/ T64 w 837"/>
                              <a:gd name="T66" fmla="+- 0 709 92"/>
                              <a:gd name="T67" fmla="*/ 709 h 618"/>
                              <a:gd name="T68" fmla="+- 0 11226 10724"/>
                              <a:gd name="T69" fmla="*/ T68 w 837"/>
                              <a:gd name="T70" fmla="+- 0 703 92"/>
                              <a:gd name="T71" fmla="*/ 703 h 618"/>
                              <a:gd name="T72" fmla="+- 0 11305 10724"/>
                              <a:gd name="T73" fmla="*/ T72 w 837"/>
                              <a:gd name="T74" fmla="+- 0 685 92"/>
                              <a:gd name="T75" fmla="*/ 685 h 618"/>
                              <a:gd name="T76" fmla="+- 0 11376 10724"/>
                              <a:gd name="T77" fmla="*/ T76 w 837"/>
                              <a:gd name="T78" fmla="+- 0 656 92"/>
                              <a:gd name="T79" fmla="*/ 656 h 618"/>
                              <a:gd name="T80" fmla="+- 0 11438 10724"/>
                              <a:gd name="T81" fmla="*/ T80 w 837"/>
                              <a:gd name="T82" fmla="+- 0 618 92"/>
                              <a:gd name="T83" fmla="*/ 618 h 618"/>
                              <a:gd name="T84" fmla="+- 0 11489 10724"/>
                              <a:gd name="T85" fmla="*/ T84 w 837"/>
                              <a:gd name="T86" fmla="+- 0 573 92"/>
                              <a:gd name="T87" fmla="*/ 573 h 618"/>
                              <a:gd name="T88" fmla="+- 0 11527 10724"/>
                              <a:gd name="T89" fmla="*/ T88 w 837"/>
                              <a:gd name="T90" fmla="+- 0 520 92"/>
                              <a:gd name="T91" fmla="*/ 520 h 618"/>
                              <a:gd name="T92" fmla="+- 0 11552 10724"/>
                              <a:gd name="T93" fmla="*/ T92 w 837"/>
                              <a:gd name="T94" fmla="+- 0 462 92"/>
                              <a:gd name="T95" fmla="*/ 462 h 618"/>
                              <a:gd name="T96" fmla="+- 0 11560 10724"/>
                              <a:gd name="T97" fmla="*/ T96 w 837"/>
                              <a:gd name="T98" fmla="+- 0 400 92"/>
                              <a:gd name="T99" fmla="*/ 400 h 618"/>
                              <a:gd name="T100" fmla="+- 0 11552 10724"/>
                              <a:gd name="T101" fmla="*/ T100 w 837"/>
                              <a:gd name="T102" fmla="+- 0 338 92"/>
                              <a:gd name="T103" fmla="*/ 338 h 618"/>
                              <a:gd name="T104" fmla="+- 0 11527 10724"/>
                              <a:gd name="T105" fmla="*/ T104 w 837"/>
                              <a:gd name="T106" fmla="+- 0 280 92"/>
                              <a:gd name="T107" fmla="*/ 280 h 618"/>
                              <a:gd name="T108" fmla="+- 0 11489 10724"/>
                              <a:gd name="T109" fmla="*/ T108 w 837"/>
                              <a:gd name="T110" fmla="+- 0 228 92"/>
                              <a:gd name="T111" fmla="*/ 228 h 618"/>
                              <a:gd name="T112" fmla="+- 0 11438 10724"/>
                              <a:gd name="T113" fmla="*/ T112 w 837"/>
                              <a:gd name="T114" fmla="+- 0 182 92"/>
                              <a:gd name="T115" fmla="*/ 182 h 618"/>
                              <a:gd name="T116" fmla="+- 0 11376 10724"/>
                              <a:gd name="T117" fmla="*/ T116 w 837"/>
                              <a:gd name="T118" fmla="+- 0 144 92"/>
                              <a:gd name="T119" fmla="*/ 144 h 618"/>
                              <a:gd name="T120" fmla="+- 0 11305 10724"/>
                              <a:gd name="T121" fmla="*/ T120 w 837"/>
                              <a:gd name="T122" fmla="+- 0 116 92"/>
                              <a:gd name="T123" fmla="*/ 116 h 618"/>
                              <a:gd name="T124" fmla="+- 0 11226 10724"/>
                              <a:gd name="T125" fmla="*/ T124 w 837"/>
                              <a:gd name="T126" fmla="+- 0 98 92"/>
                              <a:gd name="T127" fmla="*/ 98 h 618"/>
                              <a:gd name="T128" fmla="+- 0 11142 10724"/>
                              <a:gd name="T129" fmla="*/ T128 w 837"/>
                              <a:gd name="T130" fmla="+- 0 92 92"/>
                              <a:gd name="T131" fmla="*/ 92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37" h="618">
                                <a:moveTo>
                                  <a:pt x="418" y="0"/>
                                </a:moveTo>
                                <a:lnTo>
                                  <a:pt x="334" y="6"/>
                                </a:lnTo>
                                <a:lnTo>
                                  <a:pt x="255" y="24"/>
                                </a:lnTo>
                                <a:lnTo>
                                  <a:pt x="184" y="52"/>
                                </a:lnTo>
                                <a:lnTo>
                                  <a:pt x="122" y="90"/>
                                </a:lnTo>
                                <a:lnTo>
                                  <a:pt x="71" y="136"/>
                                </a:lnTo>
                                <a:lnTo>
                                  <a:pt x="32" y="188"/>
                                </a:lnTo>
                                <a:lnTo>
                                  <a:pt x="8" y="246"/>
                                </a:lnTo>
                                <a:lnTo>
                                  <a:pt x="0" y="308"/>
                                </a:lnTo>
                                <a:lnTo>
                                  <a:pt x="8" y="370"/>
                                </a:lnTo>
                                <a:lnTo>
                                  <a:pt x="32" y="428"/>
                                </a:lnTo>
                                <a:lnTo>
                                  <a:pt x="71" y="481"/>
                                </a:lnTo>
                                <a:lnTo>
                                  <a:pt x="122" y="526"/>
                                </a:lnTo>
                                <a:lnTo>
                                  <a:pt x="184" y="564"/>
                                </a:lnTo>
                                <a:lnTo>
                                  <a:pt x="255" y="593"/>
                                </a:lnTo>
                                <a:lnTo>
                                  <a:pt x="334" y="611"/>
                                </a:lnTo>
                                <a:lnTo>
                                  <a:pt x="418" y="617"/>
                                </a:lnTo>
                                <a:lnTo>
                                  <a:pt x="502" y="611"/>
                                </a:lnTo>
                                <a:lnTo>
                                  <a:pt x="581" y="593"/>
                                </a:lnTo>
                                <a:lnTo>
                                  <a:pt x="652" y="564"/>
                                </a:lnTo>
                                <a:lnTo>
                                  <a:pt x="714" y="526"/>
                                </a:lnTo>
                                <a:lnTo>
                                  <a:pt x="765" y="481"/>
                                </a:lnTo>
                                <a:lnTo>
                                  <a:pt x="803" y="428"/>
                                </a:lnTo>
                                <a:lnTo>
                                  <a:pt x="828" y="370"/>
                                </a:lnTo>
                                <a:lnTo>
                                  <a:pt x="836" y="308"/>
                                </a:lnTo>
                                <a:lnTo>
                                  <a:pt x="828" y="246"/>
                                </a:lnTo>
                                <a:lnTo>
                                  <a:pt x="803" y="188"/>
                                </a:lnTo>
                                <a:lnTo>
                                  <a:pt x="765" y="136"/>
                                </a:lnTo>
                                <a:lnTo>
                                  <a:pt x="714" y="90"/>
                                </a:lnTo>
                                <a:lnTo>
                                  <a:pt x="652" y="52"/>
                                </a:lnTo>
                                <a:lnTo>
                                  <a:pt x="581" y="24"/>
                                </a:lnTo>
                                <a:lnTo>
                                  <a:pt x="502" y="6"/>
                                </a:lnTo>
                                <a:lnTo>
                                  <a:pt x="418" y="0"/>
                                </a:lnTo>
                                <a:close/>
                              </a:path>
                            </a:pathLst>
                          </a:custGeom>
                          <a:solidFill>
                            <a:srgbClr val="7B7B7B"/>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6F8958" w14:textId="4C802654" w:rsidR="00801B19" w:rsidRPr="00801B19" w:rsidRDefault="00A839B1" w:rsidP="00801B19">
                              <w:pPr>
                                <w:jc w:val="center"/>
                                <w:rPr>
                                  <w:color w:val="FFFFFF" w:themeColor="background1"/>
                                  <w:sz w:val="16"/>
                                  <w:szCs w:val="16"/>
                                </w:rPr>
                              </w:pPr>
                              <w:r>
                                <w:rPr>
                                  <w:color w:val="FFFFFF" w:themeColor="background1"/>
                                  <w:sz w:val="10"/>
                                  <w:szCs w:val="10"/>
                                </w:rPr>
                                <w:t xml:space="preserve">   </w:t>
                              </w:r>
                              <w:r w:rsidR="00801B19">
                                <w:rPr>
                                  <w:color w:val="FFFFFF" w:themeColor="background1"/>
                                  <w:sz w:val="16"/>
                                  <w:szCs w:val="16"/>
                                </w:rPr>
                                <w:t>S</w:t>
                              </w:r>
                              <w:r w:rsidR="00801B19" w:rsidRPr="00801B19">
                                <w:rPr>
                                  <w:color w:val="FFFFFF" w:themeColor="background1"/>
                                  <w:sz w:val="16"/>
                                  <w:szCs w:val="16"/>
                                </w:rPr>
                                <w:t>pecific</w:t>
                              </w:r>
                            </w:p>
                          </w:txbxContent>
                        </wps:txbx>
                        <wps:bodyPr rot="0" vert="horz" wrap="square" lIns="91440" tIns="45720" rIns="91440" bIns="45720" anchor="t" anchorCtr="0" upright="1">
                          <a:noAutofit/>
                        </wps:bodyPr>
                      </wps:wsp>
                      <wps:wsp>
                        <wps:cNvPr id="155" name="docshape98"/>
                        <wps:cNvSpPr>
                          <a:spLocks/>
                        </wps:cNvSpPr>
                        <wps:spPr bwMode="auto">
                          <a:xfrm>
                            <a:off x="10723" y="91"/>
                            <a:ext cx="837" cy="618"/>
                          </a:xfrm>
                          <a:custGeom>
                            <a:avLst/>
                            <a:gdLst>
                              <a:gd name="T0" fmla="+- 0 10724 10724"/>
                              <a:gd name="T1" fmla="*/ T0 w 837"/>
                              <a:gd name="T2" fmla="+- 0 400 92"/>
                              <a:gd name="T3" fmla="*/ 400 h 618"/>
                              <a:gd name="T4" fmla="+- 0 10732 10724"/>
                              <a:gd name="T5" fmla="*/ T4 w 837"/>
                              <a:gd name="T6" fmla="+- 0 338 92"/>
                              <a:gd name="T7" fmla="*/ 338 h 618"/>
                              <a:gd name="T8" fmla="+- 0 10756 10724"/>
                              <a:gd name="T9" fmla="*/ T8 w 837"/>
                              <a:gd name="T10" fmla="+- 0 280 92"/>
                              <a:gd name="T11" fmla="*/ 280 h 618"/>
                              <a:gd name="T12" fmla="+- 0 10795 10724"/>
                              <a:gd name="T13" fmla="*/ T12 w 837"/>
                              <a:gd name="T14" fmla="+- 0 228 92"/>
                              <a:gd name="T15" fmla="*/ 228 h 618"/>
                              <a:gd name="T16" fmla="+- 0 10846 10724"/>
                              <a:gd name="T17" fmla="*/ T16 w 837"/>
                              <a:gd name="T18" fmla="+- 0 182 92"/>
                              <a:gd name="T19" fmla="*/ 182 h 618"/>
                              <a:gd name="T20" fmla="+- 0 10908 10724"/>
                              <a:gd name="T21" fmla="*/ T20 w 837"/>
                              <a:gd name="T22" fmla="+- 0 144 92"/>
                              <a:gd name="T23" fmla="*/ 144 h 618"/>
                              <a:gd name="T24" fmla="+- 0 10979 10724"/>
                              <a:gd name="T25" fmla="*/ T24 w 837"/>
                              <a:gd name="T26" fmla="+- 0 116 92"/>
                              <a:gd name="T27" fmla="*/ 116 h 618"/>
                              <a:gd name="T28" fmla="+- 0 11058 10724"/>
                              <a:gd name="T29" fmla="*/ T28 w 837"/>
                              <a:gd name="T30" fmla="+- 0 98 92"/>
                              <a:gd name="T31" fmla="*/ 98 h 618"/>
                              <a:gd name="T32" fmla="+- 0 11142 10724"/>
                              <a:gd name="T33" fmla="*/ T32 w 837"/>
                              <a:gd name="T34" fmla="+- 0 92 92"/>
                              <a:gd name="T35" fmla="*/ 92 h 618"/>
                              <a:gd name="T36" fmla="+- 0 11226 10724"/>
                              <a:gd name="T37" fmla="*/ T36 w 837"/>
                              <a:gd name="T38" fmla="+- 0 98 92"/>
                              <a:gd name="T39" fmla="*/ 98 h 618"/>
                              <a:gd name="T40" fmla="+- 0 11305 10724"/>
                              <a:gd name="T41" fmla="*/ T40 w 837"/>
                              <a:gd name="T42" fmla="+- 0 116 92"/>
                              <a:gd name="T43" fmla="*/ 116 h 618"/>
                              <a:gd name="T44" fmla="+- 0 11376 10724"/>
                              <a:gd name="T45" fmla="*/ T44 w 837"/>
                              <a:gd name="T46" fmla="+- 0 144 92"/>
                              <a:gd name="T47" fmla="*/ 144 h 618"/>
                              <a:gd name="T48" fmla="+- 0 11438 10724"/>
                              <a:gd name="T49" fmla="*/ T48 w 837"/>
                              <a:gd name="T50" fmla="+- 0 182 92"/>
                              <a:gd name="T51" fmla="*/ 182 h 618"/>
                              <a:gd name="T52" fmla="+- 0 11489 10724"/>
                              <a:gd name="T53" fmla="*/ T52 w 837"/>
                              <a:gd name="T54" fmla="+- 0 228 92"/>
                              <a:gd name="T55" fmla="*/ 228 h 618"/>
                              <a:gd name="T56" fmla="+- 0 11527 10724"/>
                              <a:gd name="T57" fmla="*/ T56 w 837"/>
                              <a:gd name="T58" fmla="+- 0 280 92"/>
                              <a:gd name="T59" fmla="*/ 280 h 618"/>
                              <a:gd name="T60" fmla="+- 0 11552 10724"/>
                              <a:gd name="T61" fmla="*/ T60 w 837"/>
                              <a:gd name="T62" fmla="+- 0 338 92"/>
                              <a:gd name="T63" fmla="*/ 338 h 618"/>
                              <a:gd name="T64" fmla="+- 0 11560 10724"/>
                              <a:gd name="T65" fmla="*/ T64 w 837"/>
                              <a:gd name="T66" fmla="+- 0 400 92"/>
                              <a:gd name="T67" fmla="*/ 400 h 618"/>
                              <a:gd name="T68" fmla="+- 0 11552 10724"/>
                              <a:gd name="T69" fmla="*/ T68 w 837"/>
                              <a:gd name="T70" fmla="+- 0 462 92"/>
                              <a:gd name="T71" fmla="*/ 462 h 618"/>
                              <a:gd name="T72" fmla="+- 0 11527 10724"/>
                              <a:gd name="T73" fmla="*/ T72 w 837"/>
                              <a:gd name="T74" fmla="+- 0 520 92"/>
                              <a:gd name="T75" fmla="*/ 520 h 618"/>
                              <a:gd name="T76" fmla="+- 0 11489 10724"/>
                              <a:gd name="T77" fmla="*/ T76 w 837"/>
                              <a:gd name="T78" fmla="+- 0 573 92"/>
                              <a:gd name="T79" fmla="*/ 573 h 618"/>
                              <a:gd name="T80" fmla="+- 0 11438 10724"/>
                              <a:gd name="T81" fmla="*/ T80 w 837"/>
                              <a:gd name="T82" fmla="+- 0 618 92"/>
                              <a:gd name="T83" fmla="*/ 618 h 618"/>
                              <a:gd name="T84" fmla="+- 0 11376 10724"/>
                              <a:gd name="T85" fmla="*/ T84 w 837"/>
                              <a:gd name="T86" fmla="+- 0 656 92"/>
                              <a:gd name="T87" fmla="*/ 656 h 618"/>
                              <a:gd name="T88" fmla="+- 0 11305 10724"/>
                              <a:gd name="T89" fmla="*/ T88 w 837"/>
                              <a:gd name="T90" fmla="+- 0 685 92"/>
                              <a:gd name="T91" fmla="*/ 685 h 618"/>
                              <a:gd name="T92" fmla="+- 0 11226 10724"/>
                              <a:gd name="T93" fmla="*/ T92 w 837"/>
                              <a:gd name="T94" fmla="+- 0 703 92"/>
                              <a:gd name="T95" fmla="*/ 703 h 618"/>
                              <a:gd name="T96" fmla="+- 0 11142 10724"/>
                              <a:gd name="T97" fmla="*/ T96 w 837"/>
                              <a:gd name="T98" fmla="+- 0 709 92"/>
                              <a:gd name="T99" fmla="*/ 709 h 618"/>
                              <a:gd name="T100" fmla="+- 0 11058 10724"/>
                              <a:gd name="T101" fmla="*/ T100 w 837"/>
                              <a:gd name="T102" fmla="+- 0 703 92"/>
                              <a:gd name="T103" fmla="*/ 703 h 618"/>
                              <a:gd name="T104" fmla="+- 0 10979 10724"/>
                              <a:gd name="T105" fmla="*/ T104 w 837"/>
                              <a:gd name="T106" fmla="+- 0 685 92"/>
                              <a:gd name="T107" fmla="*/ 685 h 618"/>
                              <a:gd name="T108" fmla="+- 0 10908 10724"/>
                              <a:gd name="T109" fmla="*/ T108 w 837"/>
                              <a:gd name="T110" fmla="+- 0 656 92"/>
                              <a:gd name="T111" fmla="*/ 656 h 618"/>
                              <a:gd name="T112" fmla="+- 0 10846 10724"/>
                              <a:gd name="T113" fmla="*/ T112 w 837"/>
                              <a:gd name="T114" fmla="+- 0 618 92"/>
                              <a:gd name="T115" fmla="*/ 618 h 618"/>
                              <a:gd name="T116" fmla="+- 0 10795 10724"/>
                              <a:gd name="T117" fmla="*/ T116 w 837"/>
                              <a:gd name="T118" fmla="+- 0 573 92"/>
                              <a:gd name="T119" fmla="*/ 573 h 618"/>
                              <a:gd name="T120" fmla="+- 0 10756 10724"/>
                              <a:gd name="T121" fmla="*/ T120 w 837"/>
                              <a:gd name="T122" fmla="+- 0 520 92"/>
                              <a:gd name="T123" fmla="*/ 520 h 618"/>
                              <a:gd name="T124" fmla="+- 0 10732 10724"/>
                              <a:gd name="T125" fmla="*/ T124 w 837"/>
                              <a:gd name="T126" fmla="+- 0 462 92"/>
                              <a:gd name="T127" fmla="*/ 462 h 618"/>
                              <a:gd name="T128" fmla="+- 0 10724 10724"/>
                              <a:gd name="T129" fmla="*/ T128 w 837"/>
                              <a:gd name="T130" fmla="+- 0 400 92"/>
                              <a:gd name="T131" fmla="*/ 400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37" h="618">
                                <a:moveTo>
                                  <a:pt x="0" y="308"/>
                                </a:moveTo>
                                <a:lnTo>
                                  <a:pt x="8" y="246"/>
                                </a:lnTo>
                                <a:lnTo>
                                  <a:pt x="32" y="188"/>
                                </a:lnTo>
                                <a:lnTo>
                                  <a:pt x="71" y="136"/>
                                </a:lnTo>
                                <a:lnTo>
                                  <a:pt x="122" y="90"/>
                                </a:lnTo>
                                <a:lnTo>
                                  <a:pt x="184" y="52"/>
                                </a:lnTo>
                                <a:lnTo>
                                  <a:pt x="255" y="24"/>
                                </a:lnTo>
                                <a:lnTo>
                                  <a:pt x="334" y="6"/>
                                </a:lnTo>
                                <a:lnTo>
                                  <a:pt x="418" y="0"/>
                                </a:lnTo>
                                <a:lnTo>
                                  <a:pt x="502" y="6"/>
                                </a:lnTo>
                                <a:lnTo>
                                  <a:pt x="581" y="24"/>
                                </a:lnTo>
                                <a:lnTo>
                                  <a:pt x="652" y="52"/>
                                </a:lnTo>
                                <a:lnTo>
                                  <a:pt x="714" y="90"/>
                                </a:lnTo>
                                <a:lnTo>
                                  <a:pt x="765" y="136"/>
                                </a:lnTo>
                                <a:lnTo>
                                  <a:pt x="803" y="188"/>
                                </a:lnTo>
                                <a:lnTo>
                                  <a:pt x="828" y="246"/>
                                </a:lnTo>
                                <a:lnTo>
                                  <a:pt x="836" y="308"/>
                                </a:lnTo>
                                <a:lnTo>
                                  <a:pt x="828" y="370"/>
                                </a:lnTo>
                                <a:lnTo>
                                  <a:pt x="803" y="428"/>
                                </a:lnTo>
                                <a:lnTo>
                                  <a:pt x="765" y="481"/>
                                </a:lnTo>
                                <a:lnTo>
                                  <a:pt x="714" y="526"/>
                                </a:lnTo>
                                <a:lnTo>
                                  <a:pt x="652" y="564"/>
                                </a:lnTo>
                                <a:lnTo>
                                  <a:pt x="581" y="593"/>
                                </a:lnTo>
                                <a:lnTo>
                                  <a:pt x="502" y="611"/>
                                </a:lnTo>
                                <a:lnTo>
                                  <a:pt x="418" y="617"/>
                                </a:lnTo>
                                <a:lnTo>
                                  <a:pt x="334" y="611"/>
                                </a:lnTo>
                                <a:lnTo>
                                  <a:pt x="255" y="593"/>
                                </a:lnTo>
                                <a:lnTo>
                                  <a:pt x="184" y="564"/>
                                </a:lnTo>
                                <a:lnTo>
                                  <a:pt x="122" y="526"/>
                                </a:lnTo>
                                <a:lnTo>
                                  <a:pt x="71" y="481"/>
                                </a:lnTo>
                                <a:lnTo>
                                  <a:pt x="32" y="428"/>
                                </a:lnTo>
                                <a:lnTo>
                                  <a:pt x="8" y="370"/>
                                </a:lnTo>
                                <a:lnTo>
                                  <a:pt x="0" y="308"/>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6" name="docshape9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0531" y="513"/>
                            <a:ext cx="189" cy="1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 name="docshape10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909" y="1748"/>
                            <a:ext cx="123"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8" name="docshape10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9819" y="1364"/>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9" name="docshape102"/>
                        <wps:cNvSpPr>
                          <a:spLocks/>
                        </wps:cNvSpPr>
                        <wps:spPr bwMode="auto">
                          <a:xfrm>
                            <a:off x="10926" y="1164"/>
                            <a:ext cx="979" cy="618"/>
                          </a:xfrm>
                          <a:custGeom>
                            <a:avLst/>
                            <a:gdLst>
                              <a:gd name="T0" fmla="+- 0 11415 10926"/>
                              <a:gd name="T1" fmla="*/ T0 w 979"/>
                              <a:gd name="T2" fmla="+- 0 1164 1164"/>
                              <a:gd name="T3" fmla="*/ 1164 h 618"/>
                              <a:gd name="T4" fmla="+- 0 11327 10926"/>
                              <a:gd name="T5" fmla="*/ T4 w 979"/>
                              <a:gd name="T6" fmla="+- 0 1169 1164"/>
                              <a:gd name="T7" fmla="*/ 1169 h 618"/>
                              <a:gd name="T8" fmla="+- 0 11245 10926"/>
                              <a:gd name="T9" fmla="*/ T8 w 979"/>
                              <a:gd name="T10" fmla="+- 0 1183 1164"/>
                              <a:gd name="T11" fmla="*/ 1183 h 618"/>
                              <a:gd name="T12" fmla="+- 0 11168 10926"/>
                              <a:gd name="T13" fmla="*/ T12 w 979"/>
                              <a:gd name="T14" fmla="+- 0 1206 1164"/>
                              <a:gd name="T15" fmla="*/ 1206 h 618"/>
                              <a:gd name="T16" fmla="+- 0 11100 10926"/>
                              <a:gd name="T17" fmla="*/ T16 w 979"/>
                              <a:gd name="T18" fmla="+- 0 1237 1164"/>
                              <a:gd name="T19" fmla="*/ 1237 h 618"/>
                              <a:gd name="T20" fmla="+- 0 11041 10926"/>
                              <a:gd name="T21" fmla="*/ T20 w 979"/>
                              <a:gd name="T22" fmla="+- 0 1274 1164"/>
                              <a:gd name="T23" fmla="*/ 1274 h 618"/>
                              <a:gd name="T24" fmla="+- 0 10993 10926"/>
                              <a:gd name="T25" fmla="*/ T24 w 979"/>
                              <a:gd name="T26" fmla="+- 0 1317 1164"/>
                              <a:gd name="T27" fmla="*/ 1317 h 618"/>
                              <a:gd name="T28" fmla="+- 0 10957 10926"/>
                              <a:gd name="T29" fmla="*/ T28 w 979"/>
                              <a:gd name="T30" fmla="+- 0 1365 1164"/>
                              <a:gd name="T31" fmla="*/ 1365 h 618"/>
                              <a:gd name="T32" fmla="+- 0 10926 10926"/>
                              <a:gd name="T33" fmla="*/ T32 w 979"/>
                              <a:gd name="T34" fmla="+- 0 1473 1164"/>
                              <a:gd name="T35" fmla="*/ 1473 h 618"/>
                              <a:gd name="T36" fmla="+- 0 10934 10926"/>
                              <a:gd name="T37" fmla="*/ T36 w 979"/>
                              <a:gd name="T38" fmla="+- 0 1528 1164"/>
                              <a:gd name="T39" fmla="*/ 1528 h 618"/>
                              <a:gd name="T40" fmla="+- 0 10993 10926"/>
                              <a:gd name="T41" fmla="*/ T40 w 979"/>
                              <a:gd name="T42" fmla="+- 0 1628 1164"/>
                              <a:gd name="T43" fmla="*/ 1628 h 618"/>
                              <a:gd name="T44" fmla="+- 0 11041 10926"/>
                              <a:gd name="T45" fmla="*/ T44 w 979"/>
                              <a:gd name="T46" fmla="+- 0 1672 1164"/>
                              <a:gd name="T47" fmla="*/ 1672 h 618"/>
                              <a:gd name="T48" fmla="+- 0 11100 10926"/>
                              <a:gd name="T49" fmla="*/ T48 w 979"/>
                              <a:gd name="T50" fmla="+- 0 1709 1164"/>
                              <a:gd name="T51" fmla="*/ 1709 h 618"/>
                              <a:gd name="T52" fmla="+- 0 11168 10926"/>
                              <a:gd name="T53" fmla="*/ T52 w 979"/>
                              <a:gd name="T54" fmla="+- 0 1739 1164"/>
                              <a:gd name="T55" fmla="*/ 1739 h 618"/>
                              <a:gd name="T56" fmla="+- 0 11245 10926"/>
                              <a:gd name="T57" fmla="*/ T56 w 979"/>
                              <a:gd name="T58" fmla="+- 0 1762 1164"/>
                              <a:gd name="T59" fmla="*/ 1762 h 618"/>
                              <a:gd name="T60" fmla="+- 0 11327 10926"/>
                              <a:gd name="T61" fmla="*/ T60 w 979"/>
                              <a:gd name="T62" fmla="+- 0 1776 1164"/>
                              <a:gd name="T63" fmla="*/ 1776 h 618"/>
                              <a:gd name="T64" fmla="+- 0 11415 10926"/>
                              <a:gd name="T65" fmla="*/ T64 w 979"/>
                              <a:gd name="T66" fmla="+- 0 1781 1164"/>
                              <a:gd name="T67" fmla="*/ 1781 h 618"/>
                              <a:gd name="T68" fmla="+- 0 11503 10926"/>
                              <a:gd name="T69" fmla="*/ T68 w 979"/>
                              <a:gd name="T70" fmla="+- 0 1776 1164"/>
                              <a:gd name="T71" fmla="*/ 1776 h 618"/>
                              <a:gd name="T72" fmla="+- 0 11586 10926"/>
                              <a:gd name="T73" fmla="*/ T72 w 979"/>
                              <a:gd name="T74" fmla="+- 0 1762 1164"/>
                              <a:gd name="T75" fmla="*/ 1762 h 618"/>
                              <a:gd name="T76" fmla="+- 0 11662 10926"/>
                              <a:gd name="T77" fmla="*/ T76 w 979"/>
                              <a:gd name="T78" fmla="+- 0 1739 1164"/>
                              <a:gd name="T79" fmla="*/ 1739 h 618"/>
                              <a:gd name="T80" fmla="+- 0 11731 10926"/>
                              <a:gd name="T81" fmla="*/ T80 w 979"/>
                              <a:gd name="T82" fmla="+- 0 1709 1164"/>
                              <a:gd name="T83" fmla="*/ 1709 h 618"/>
                              <a:gd name="T84" fmla="+- 0 11790 10926"/>
                              <a:gd name="T85" fmla="*/ T84 w 979"/>
                              <a:gd name="T86" fmla="+- 0 1672 1164"/>
                              <a:gd name="T87" fmla="*/ 1672 h 618"/>
                              <a:gd name="T88" fmla="+- 0 11838 10926"/>
                              <a:gd name="T89" fmla="*/ T88 w 979"/>
                              <a:gd name="T90" fmla="+- 0 1628 1164"/>
                              <a:gd name="T91" fmla="*/ 1628 h 618"/>
                              <a:gd name="T92" fmla="+- 0 11874 10926"/>
                              <a:gd name="T93" fmla="*/ T92 w 979"/>
                              <a:gd name="T94" fmla="+- 0 1580 1164"/>
                              <a:gd name="T95" fmla="*/ 1580 h 618"/>
                              <a:gd name="T96" fmla="+- 0 11905 10926"/>
                              <a:gd name="T97" fmla="*/ T96 w 979"/>
                              <a:gd name="T98" fmla="+- 0 1473 1164"/>
                              <a:gd name="T99" fmla="*/ 1473 h 618"/>
                              <a:gd name="T100" fmla="+- 0 11897 10926"/>
                              <a:gd name="T101" fmla="*/ T100 w 979"/>
                              <a:gd name="T102" fmla="+- 0 1417 1164"/>
                              <a:gd name="T103" fmla="*/ 1417 h 618"/>
                              <a:gd name="T104" fmla="+- 0 11838 10926"/>
                              <a:gd name="T105" fmla="*/ T104 w 979"/>
                              <a:gd name="T106" fmla="+- 0 1317 1164"/>
                              <a:gd name="T107" fmla="*/ 1317 h 618"/>
                              <a:gd name="T108" fmla="+- 0 11790 10926"/>
                              <a:gd name="T109" fmla="*/ T108 w 979"/>
                              <a:gd name="T110" fmla="+- 0 1274 1164"/>
                              <a:gd name="T111" fmla="*/ 1274 h 618"/>
                              <a:gd name="T112" fmla="+- 0 11731 10926"/>
                              <a:gd name="T113" fmla="*/ T112 w 979"/>
                              <a:gd name="T114" fmla="+- 0 1237 1164"/>
                              <a:gd name="T115" fmla="*/ 1237 h 618"/>
                              <a:gd name="T116" fmla="+- 0 11662 10926"/>
                              <a:gd name="T117" fmla="*/ T116 w 979"/>
                              <a:gd name="T118" fmla="+- 0 1206 1164"/>
                              <a:gd name="T119" fmla="*/ 1206 h 618"/>
                              <a:gd name="T120" fmla="+- 0 11586 10926"/>
                              <a:gd name="T121" fmla="*/ T120 w 979"/>
                              <a:gd name="T122" fmla="+- 0 1183 1164"/>
                              <a:gd name="T123" fmla="*/ 1183 h 618"/>
                              <a:gd name="T124" fmla="+- 0 11503 10926"/>
                              <a:gd name="T125" fmla="*/ T124 w 979"/>
                              <a:gd name="T126" fmla="+- 0 1169 1164"/>
                              <a:gd name="T127" fmla="*/ 1169 h 618"/>
                              <a:gd name="T128" fmla="+- 0 11415 10926"/>
                              <a:gd name="T129" fmla="*/ T128 w 979"/>
                              <a:gd name="T130" fmla="+- 0 1164 1164"/>
                              <a:gd name="T131" fmla="*/ 1164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979" h="618">
                                <a:moveTo>
                                  <a:pt x="489" y="0"/>
                                </a:moveTo>
                                <a:lnTo>
                                  <a:pt x="401" y="5"/>
                                </a:lnTo>
                                <a:lnTo>
                                  <a:pt x="319" y="19"/>
                                </a:lnTo>
                                <a:lnTo>
                                  <a:pt x="242" y="42"/>
                                </a:lnTo>
                                <a:lnTo>
                                  <a:pt x="174" y="73"/>
                                </a:lnTo>
                                <a:lnTo>
                                  <a:pt x="115" y="110"/>
                                </a:lnTo>
                                <a:lnTo>
                                  <a:pt x="67" y="153"/>
                                </a:lnTo>
                                <a:lnTo>
                                  <a:pt x="31" y="201"/>
                                </a:lnTo>
                                <a:lnTo>
                                  <a:pt x="0" y="309"/>
                                </a:lnTo>
                                <a:lnTo>
                                  <a:pt x="8" y="364"/>
                                </a:lnTo>
                                <a:lnTo>
                                  <a:pt x="67" y="464"/>
                                </a:lnTo>
                                <a:lnTo>
                                  <a:pt x="115" y="508"/>
                                </a:lnTo>
                                <a:lnTo>
                                  <a:pt x="174" y="545"/>
                                </a:lnTo>
                                <a:lnTo>
                                  <a:pt x="242" y="575"/>
                                </a:lnTo>
                                <a:lnTo>
                                  <a:pt x="319" y="598"/>
                                </a:lnTo>
                                <a:lnTo>
                                  <a:pt x="401" y="612"/>
                                </a:lnTo>
                                <a:lnTo>
                                  <a:pt x="489" y="617"/>
                                </a:lnTo>
                                <a:lnTo>
                                  <a:pt x="577" y="612"/>
                                </a:lnTo>
                                <a:lnTo>
                                  <a:pt x="660" y="598"/>
                                </a:lnTo>
                                <a:lnTo>
                                  <a:pt x="736" y="575"/>
                                </a:lnTo>
                                <a:lnTo>
                                  <a:pt x="805" y="545"/>
                                </a:lnTo>
                                <a:lnTo>
                                  <a:pt x="864" y="508"/>
                                </a:lnTo>
                                <a:lnTo>
                                  <a:pt x="912" y="464"/>
                                </a:lnTo>
                                <a:lnTo>
                                  <a:pt x="948" y="416"/>
                                </a:lnTo>
                                <a:lnTo>
                                  <a:pt x="979" y="309"/>
                                </a:lnTo>
                                <a:lnTo>
                                  <a:pt x="971" y="253"/>
                                </a:lnTo>
                                <a:lnTo>
                                  <a:pt x="912" y="153"/>
                                </a:lnTo>
                                <a:lnTo>
                                  <a:pt x="864" y="110"/>
                                </a:lnTo>
                                <a:lnTo>
                                  <a:pt x="805" y="73"/>
                                </a:lnTo>
                                <a:lnTo>
                                  <a:pt x="736" y="42"/>
                                </a:lnTo>
                                <a:lnTo>
                                  <a:pt x="660" y="19"/>
                                </a:lnTo>
                                <a:lnTo>
                                  <a:pt x="577" y="5"/>
                                </a:lnTo>
                                <a:lnTo>
                                  <a:pt x="489" y="0"/>
                                </a:lnTo>
                                <a:close/>
                              </a:path>
                            </a:pathLst>
                          </a:custGeom>
                          <a:solidFill>
                            <a:srgbClr val="538235"/>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37869AFD" w14:textId="77777777" w:rsidR="00A839B1" w:rsidRPr="00A839B1" w:rsidRDefault="00A839B1" w:rsidP="00A839B1">
                              <w:pPr>
                                <w:jc w:val="center"/>
                                <w:rPr>
                                  <w:sz w:val="10"/>
                                  <w:szCs w:val="10"/>
                                </w:rPr>
                              </w:pPr>
                            </w:p>
                            <w:p w14:paraId="3FBE0514" w14:textId="58FB30A9" w:rsidR="00A839B1" w:rsidRPr="00A839B1" w:rsidRDefault="00A839B1" w:rsidP="00A839B1">
                              <w:pPr>
                                <w:jc w:val="center"/>
                                <w:rPr>
                                  <w:color w:val="FFFFFF" w:themeColor="background1"/>
                                  <w:sz w:val="18"/>
                                  <w:szCs w:val="18"/>
                                </w:rPr>
                              </w:pPr>
                              <w:r w:rsidRPr="00A839B1">
                                <w:rPr>
                                  <w:color w:val="FFFFFF" w:themeColor="background1"/>
                                  <w:sz w:val="18"/>
                                  <w:szCs w:val="18"/>
                                </w:rPr>
                                <w:t>Concrete</w:t>
                              </w:r>
                            </w:p>
                          </w:txbxContent>
                        </wps:txbx>
                        <wps:bodyPr rot="0" vert="horz" wrap="square" lIns="91440" tIns="45720" rIns="91440" bIns="45720" anchor="t" anchorCtr="0" upright="1">
                          <a:noAutofit/>
                        </wps:bodyPr>
                      </wps:wsp>
                      <pic:pic xmlns:pic="http://schemas.openxmlformats.org/drawingml/2006/picture">
                        <pic:nvPicPr>
                          <pic:cNvPr id="160" name="docshape10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0922" y="1132"/>
                            <a:ext cx="143" cy="1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1" name="docshape10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959" y="1599"/>
                            <a:ext cx="123"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2" name="docshape105"/>
                        <wps:cNvSpPr>
                          <a:spLocks/>
                        </wps:cNvSpPr>
                        <wps:spPr bwMode="auto">
                          <a:xfrm>
                            <a:off x="9157" y="1665"/>
                            <a:ext cx="866" cy="618"/>
                          </a:xfrm>
                          <a:custGeom>
                            <a:avLst/>
                            <a:gdLst>
                              <a:gd name="T0" fmla="+- 0 9590 9158"/>
                              <a:gd name="T1" fmla="*/ T0 w 866"/>
                              <a:gd name="T2" fmla="+- 0 1665 1665"/>
                              <a:gd name="T3" fmla="*/ 1665 h 618"/>
                              <a:gd name="T4" fmla="+- 0 9503 9158"/>
                              <a:gd name="T5" fmla="*/ T4 w 866"/>
                              <a:gd name="T6" fmla="+- 0 1672 1665"/>
                              <a:gd name="T7" fmla="*/ 1672 h 618"/>
                              <a:gd name="T8" fmla="+- 0 9422 9158"/>
                              <a:gd name="T9" fmla="*/ T8 w 866"/>
                              <a:gd name="T10" fmla="+- 0 1690 1665"/>
                              <a:gd name="T11" fmla="*/ 1690 h 618"/>
                              <a:gd name="T12" fmla="+- 0 9348 9158"/>
                              <a:gd name="T13" fmla="*/ T12 w 866"/>
                              <a:gd name="T14" fmla="+- 0 1718 1665"/>
                              <a:gd name="T15" fmla="*/ 1718 h 618"/>
                              <a:gd name="T16" fmla="+- 0 9284 9158"/>
                              <a:gd name="T17" fmla="*/ T16 w 866"/>
                              <a:gd name="T18" fmla="+- 0 1756 1665"/>
                              <a:gd name="T19" fmla="*/ 1756 h 618"/>
                              <a:gd name="T20" fmla="+- 0 9231 9158"/>
                              <a:gd name="T21" fmla="*/ T20 w 866"/>
                              <a:gd name="T22" fmla="+- 0 1802 1665"/>
                              <a:gd name="T23" fmla="*/ 1802 h 618"/>
                              <a:gd name="T24" fmla="+- 0 9192 9158"/>
                              <a:gd name="T25" fmla="*/ T24 w 866"/>
                              <a:gd name="T26" fmla="+- 0 1854 1665"/>
                              <a:gd name="T27" fmla="*/ 1854 h 618"/>
                              <a:gd name="T28" fmla="+- 0 9166 9158"/>
                              <a:gd name="T29" fmla="*/ T28 w 866"/>
                              <a:gd name="T30" fmla="+- 0 1912 1665"/>
                              <a:gd name="T31" fmla="*/ 1912 h 618"/>
                              <a:gd name="T32" fmla="+- 0 9158 9158"/>
                              <a:gd name="T33" fmla="*/ T32 w 866"/>
                              <a:gd name="T34" fmla="+- 0 1974 1665"/>
                              <a:gd name="T35" fmla="*/ 1974 h 618"/>
                              <a:gd name="T36" fmla="+- 0 9166 9158"/>
                              <a:gd name="T37" fmla="*/ T36 w 866"/>
                              <a:gd name="T38" fmla="+- 0 2036 1665"/>
                              <a:gd name="T39" fmla="*/ 2036 h 618"/>
                              <a:gd name="T40" fmla="+- 0 9192 9158"/>
                              <a:gd name="T41" fmla="*/ T40 w 866"/>
                              <a:gd name="T42" fmla="+- 0 2094 1665"/>
                              <a:gd name="T43" fmla="*/ 2094 h 618"/>
                              <a:gd name="T44" fmla="+- 0 9231 9158"/>
                              <a:gd name="T45" fmla="*/ T44 w 866"/>
                              <a:gd name="T46" fmla="+- 0 2147 1665"/>
                              <a:gd name="T47" fmla="*/ 2147 h 618"/>
                              <a:gd name="T48" fmla="+- 0 9284 9158"/>
                              <a:gd name="T49" fmla="*/ T48 w 866"/>
                              <a:gd name="T50" fmla="+- 0 2192 1665"/>
                              <a:gd name="T51" fmla="*/ 2192 h 618"/>
                              <a:gd name="T52" fmla="+- 0 9348 9158"/>
                              <a:gd name="T53" fmla="*/ T52 w 866"/>
                              <a:gd name="T54" fmla="+- 0 2230 1665"/>
                              <a:gd name="T55" fmla="*/ 2230 h 618"/>
                              <a:gd name="T56" fmla="+- 0 9422 9158"/>
                              <a:gd name="T57" fmla="*/ T56 w 866"/>
                              <a:gd name="T58" fmla="+- 0 2258 1665"/>
                              <a:gd name="T59" fmla="*/ 2258 h 618"/>
                              <a:gd name="T60" fmla="+- 0 9503 9158"/>
                              <a:gd name="T61" fmla="*/ T60 w 866"/>
                              <a:gd name="T62" fmla="+- 0 2276 1665"/>
                              <a:gd name="T63" fmla="*/ 2276 h 618"/>
                              <a:gd name="T64" fmla="+- 0 9590 9158"/>
                              <a:gd name="T65" fmla="*/ T64 w 866"/>
                              <a:gd name="T66" fmla="+- 0 2283 1665"/>
                              <a:gd name="T67" fmla="*/ 2283 h 618"/>
                              <a:gd name="T68" fmla="+- 0 9677 9158"/>
                              <a:gd name="T69" fmla="*/ T68 w 866"/>
                              <a:gd name="T70" fmla="+- 0 2276 1665"/>
                              <a:gd name="T71" fmla="*/ 2276 h 618"/>
                              <a:gd name="T72" fmla="+- 0 9759 9158"/>
                              <a:gd name="T73" fmla="*/ T72 w 866"/>
                              <a:gd name="T74" fmla="+- 0 2258 1665"/>
                              <a:gd name="T75" fmla="*/ 2258 h 618"/>
                              <a:gd name="T76" fmla="+- 0 9832 9158"/>
                              <a:gd name="T77" fmla="*/ T76 w 866"/>
                              <a:gd name="T78" fmla="+- 0 2230 1665"/>
                              <a:gd name="T79" fmla="*/ 2230 h 618"/>
                              <a:gd name="T80" fmla="+- 0 9896 9158"/>
                              <a:gd name="T81" fmla="*/ T80 w 866"/>
                              <a:gd name="T82" fmla="+- 0 2192 1665"/>
                              <a:gd name="T83" fmla="*/ 2192 h 618"/>
                              <a:gd name="T84" fmla="+- 0 9949 9158"/>
                              <a:gd name="T85" fmla="*/ T84 w 866"/>
                              <a:gd name="T86" fmla="+- 0 2147 1665"/>
                              <a:gd name="T87" fmla="*/ 2147 h 618"/>
                              <a:gd name="T88" fmla="+- 0 9989 9158"/>
                              <a:gd name="T89" fmla="*/ T88 w 866"/>
                              <a:gd name="T90" fmla="+- 0 2094 1665"/>
                              <a:gd name="T91" fmla="*/ 2094 h 618"/>
                              <a:gd name="T92" fmla="+- 0 10014 9158"/>
                              <a:gd name="T93" fmla="*/ T92 w 866"/>
                              <a:gd name="T94" fmla="+- 0 2036 1665"/>
                              <a:gd name="T95" fmla="*/ 2036 h 618"/>
                              <a:gd name="T96" fmla="+- 0 10023 9158"/>
                              <a:gd name="T97" fmla="*/ T96 w 866"/>
                              <a:gd name="T98" fmla="+- 0 1974 1665"/>
                              <a:gd name="T99" fmla="*/ 1974 h 618"/>
                              <a:gd name="T100" fmla="+- 0 10014 9158"/>
                              <a:gd name="T101" fmla="*/ T100 w 866"/>
                              <a:gd name="T102" fmla="+- 0 1912 1665"/>
                              <a:gd name="T103" fmla="*/ 1912 h 618"/>
                              <a:gd name="T104" fmla="+- 0 9989 9158"/>
                              <a:gd name="T105" fmla="*/ T104 w 866"/>
                              <a:gd name="T106" fmla="+- 0 1854 1665"/>
                              <a:gd name="T107" fmla="*/ 1854 h 618"/>
                              <a:gd name="T108" fmla="+- 0 9949 9158"/>
                              <a:gd name="T109" fmla="*/ T108 w 866"/>
                              <a:gd name="T110" fmla="+- 0 1802 1665"/>
                              <a:gd name="T111" fmla="*/ 1802 h 618"/>
                              <a:gd name="T112" fmla="+- 0 9896 9158"/>
                              <a:gd name="T113" fmla="*/ T112 w 866"/>
                              <a:gd name="T114" fmla="+- 0 1756 1665"/>
                              <a:gd name="T115" fmla="*/ 1756 h 618"/>
                              <a:gd name="T116" fmla="+- 0 9832 9158"/>
                              <a:gd name="T117" fmla="*/ T116 w 866"/>
                              <a:gd name="T118" fmla="+- 0 1718 1665"/>
                              <a:gd name="T119" fmla="*/ 1718 h 618"/>
                              <a:gd name="T120" fmla="+- 0 9759 9158"/>
                              <a:gd name="T121" fmla="*/ T120 w 866"/>
                              <a:gd name="T122" fmla="+- 0 1690 1665"/>
                              <a:gd name="T123" fmla="*/ 1690 h 618"/>
                              <a:gd name="T124" fmla="+- 0 9677 9158"/>
                              <a:gd name="T125" fmla="*/ T124 w 866"/>
                              <a:gd name="T126" fmla="+- 0 1672 1665"/>
                              <a:gd name="T127" fmla="*/ 1672 h 618"/>
                              <a:gd name="T128" fmla="+- 0 9590 9158"/>
                              <a:gd name="T129" fmla="*/ T128 w 866"/>
                              <a:gd name="T130" fmla="+- 0 1665 1665"/>
                              <a:gd name="T131" fmla="*/ 1665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66" h="618">
                                <a:moveTo>
                                  <a:pt x="432" y="0"/>
                                </a:moveTo>
                                <a:lnTo>
                                  <a:pt x="345" y="7"/>
                                </a:lnTo>
                                <a:lnTo>
                                  <a:pt x="264" y="25"/>
                                </a:lnTo>
                                <a:lnTo>
                                  <a:pt x="190" y="53"/>
                                </a:lnTo>
                                <a:lnTo>
                                  <a:pt x="126" y="91"/>
                                </a:lnTo>
                                <a:lnTo>
                                  <a:pt x="73" y="137"/>
                                </a:lnTo>
                                <a:lnTo>
                                  <a:pt x="34" y="189"/>
                                </a:lnTo>
                                <a:lnTo>
                                  <a:pt x="8" y="247"/>
                                </a:lnTo>
                                <a:lnTo>
                                  <a:pt x="0" y="309"/>
                                </a:lnTo>
                                <a:lnTo>
                                  <a:pt x="8" y="371"/>
                                </a:lnTo>
                                <a:lnTo>
                                  <a:pt x="34" y="429"/>
                                </a:lnTo>
                                <a:lnTo>
                                  <a:pt x="73" y="482"/>
                                </a:lnTo>
                                <a:lnTo>
                                  <a:pt x="126" y="527"/>
                                </a:lnTo>
                                <a:lnTo>
                                  <a:pt x="190" y="565"/>
                                </a:lnTo>
                                <a:lnTo>
                                  <a:pt x="264" y="593"/>
                                </a:lnTo>
                                <a:lnTo>
                                  <a:pt x="345" y="611"/>
                                </a:lnTo>
                                <a:lnTo>
                                  <a:pt x="432" y="618"/>
                                </a:lnTo>
                                <a:lnTo>
                                  <a:pt x="519" y="611"/>
                                </a:lnTo>
                                <a:lnTo>
                                  <a:pt x="601" y="593"/>
                                </a:lnTo>
                                <a:lnTo>
                                  <a:pt x="674" y="565"/>
                                </a:lnTo>
                                <a:lnTo>
                                  <a:pt x="738" y="527"/>
                                </a:lnTo>
                                <a:lnTo>
                                  <a:pt x="791" y="482"/>
                                </a:lnTo>
                                <a:lnTo>
                                  <a:pt x="831" y="429"/>
                                </a:lnTo>
                                <a:lnTo>
                                  <a:pt x="856" y="371"/>
                                </a:lnTo>
                                <a:lnTo>
                                  <a:pt x="865" y="309"/>
                                </a:lnTo>
                                <a:lnTo>
                                  <a:pt x="856" y="247"/>
                                </a:lnTo>
                                <a:lnTo>
                                  <a:pt x="831" y="189"/>
                                </a:lnTo>
                                <a:lnTo>
                                  <a:pt x="791" y="137"/>
                                </a:lnTo>
                                <a:lnTo>
                                  <a:pt x="738" y="91"/>
                                </a:lnTo>
                                <a:lnTo>
                                  <a:pt x="674" y="53"/>
                                </a:lnTo>
                                <a:lnTo>
                                  <a:pt x="601" y="25"/>
                                </a:lnTo>
                                <a:lnTo>
                                  <a:pt x="519" y="7"/>
                                </a:lnTo>
                                <a:lnTo>
                                  <a:pt x="432" y="0"/>
                                </a:lnTo>
                                <a:close/>
                              </a:path>
                            </a:pathLst>
                          </a:custGeom>
                          <a:solidFill>
                            <a:srgbClr val="C55A11"/>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4A82CF03" w14:textId="77777777" w:rsidR="00230E2A" w:rsidRPr="00230E2A" w:rsidRDefault="00230E2A" w:rsidP="00A839B1">
                              <w:pPr>
                                <w:jc w:val="center"/>
                                <w:rPr>
                                  <w:color w:val="FFFFFF" w:themeColor="background1"/>
                                  <w:sz w:val="10"/>
                                  <w:szCs w:val="10"/>
                                </w:rPr>
                              </w:pPr>
                            </w:p>
                            <w:p w14:paraId="601EE443" w14:textId="072C5342" w:rsidR="00A839B1" w:rsidRPr="00230E2A" w:rsidRDefault="00A839B1" w:rsidP="00A839B1">
                              <w:pPr>
                                <w:jc w:val="center"/>
                                <w:rPr>
                                  <w:color w:val="FFFFFF" w:themeColor="background1"/>
                                  <w:sz w:val="18"/>
                                  <w:szCs w:val="18"/>
                                </w:rPr>
                              </w:pPr>
                              <w:r w:rsidRPr="00230E2A">
                                <w:rPr>
                                  <w:color w:val="FFFFFF" w:themeColor="background1"/>
                                  <w:sz w:val="18"/>
                                  <w:szCs w:val="18"/>
                                </w:rPr>
                                <w:t>Timely</w:t>
                              </w:r>
                            </w:p>
                          </w:txbxContent>
                        </wps:txbx>
                        <wps:bodyPr rot="0" vert="horz" wrap="square" lIns="91440" tIns="45720" rIns="91440" bIns="45720" anchor="t" anchorCtr="0" upright="1">
                          <a:noAutofit/>
                        </wps:bodyPr>
                      </wps:wsp>
                      <wps:wsp>
                        <wps:cNvPr id="163" name="docshape106"/>
                        <wps:cNvSpPr>
                          <a:spLocks/>
                        </wps:cNvSpPr>
                        <wps:spPr bwMode="auto">
                          <a:xfrm>
                            <a:off x="9157" y="1665"/>
                            <a:ext cx="866" cy="618"/>
                          </a:xfrm>
                          <a:custGeom>
                            <a:avLst/>
                            <a:gdLst>
                              <a:gd name="T0" fmla="+- 0 9158 9158"/>
                              <a:gd name="T1" fmla="*/ T0 w 866"/>
                              <a:gd name="T2" fmla="+- 0 1974 1665"/>
                              <a:gd name="T3" fmla="*/ 1974 h 618"/>
                              <a:gd name="T4" fmla="+- 0 9166 9158"/>
                              <a:gd name="T5" fmla="*/ T4 w 866"/>
                              <a:gd name="T6" fmla="+- 0 1912 1665"/>
                              <a:gd name="T7" fmla="*/ 1912 h 618"/>
                              <a:gd name="T8" fmla="+- 0 9192 9158"/>
                              <a:gd name="T9" fmla="*/ T8 w 866"/>
                              <a:gd name="T10" fmla="+- 0 1854 1665"/>
                              <a:gd name="T11" fmla="*/ 1854 h 618"/>
                              <a:gd name="T12" fmla="+- 0 9231 9158"/>
                              <a:gd name="T13" fmla="*/ T12 w 866"/>
                              <a:gd name="T14" fmla="+- 0 1802 1665"/>
                              <a:gd name="T15" fmla="*/ 1802 h 618"/>
                              <a:gd name="T16" fmla="+- 0 9284 9158"/>
                              <a:gd name="T17" fmla="*/ T16 w 866"/>
                              <a:gd name="T18" fmla="+- 0 1756 1665"/>
                              <a:gd name="T19" fmla="*/ 1756 h 618"/>
                              <a:gd name="T20" fmla="+- 0 9348 9158"/>
                              <a:gd name="T21" fmla="*/ T20 w 866"/>
                              <a:gd name="T22" fmla="+- 0 1718 1665"/>
                              <a:gd name="T23" fmla="*/ 1718 h 618"/>
                              <a:gd name="T24" fmla="+- 0 9422 9158"/>
                              <a:gd name="T25" fmla="*/ T24 w 866"/>
                              <a:gd name="T26" fmla="+- 0 1690 1665"/>
                              <a:gd name="T27" fmla="*/ 1690 h 618"/>
                              <a:gd name="T28" fmla="+- 0 9503 9158"/>
                              <a:gd name="T29" fmla="*/ T28 w 866"/>
                              <a:gd name="T30" fmla="+- 0 1672 1665"/>
                              <a:gd name="T31" fmla="*/ 1672 h 618"/>
                              <a:gd name="T32" fmla="+- 0 9590 9158"/>
                              <a:gd name="T33" fmla="*/ T32 w 866"/>
                              <a:gd name="T34" fmla="+- 0 1665 1665"/>
                              <a:gd name="T35" fmla="*/ 1665 h 618"/>
                              <a:gd name="T36" fmla="+- 0 9677 9158"/>
                              <a:gd name="T37" fmla="*/ T36 w 866"/>
                              <a:gd name="T38" fmla="+- 0 1672 1665"/>
                              <a:gd name="T39" fmla="*/ 1672 h 618"/>
                              <a:gd name="T40" fmla="+- 0 9759 9158"/>
                              <a:gd name="T41" fmla="*/ T40 w 866"/>
                              <a:gd name="T42" fmla="+- 0 1690 1665"/>
                              <a:gd name="T43" fmla="*/ 1690 h 618"/>
                              <a:gd name="T44" fmla="+- 0 9832 9158"/>
                              <a:gd name="T45" fmla="*/ T44 w 866"/>
                              <a:gd name="T46" fmla="+- 0 1718 1665"/>
                              <a:gd name="T47" fmla="*/ 1718 h 618"/>
                              <a:gd name="T48" fmla="+- 0 9896 9158"/>
                              <a:gd name="T49" fmla="*/ T48 w 866"/>
                              <a:gd name="T50" fmla="+- 0 1756 1665"/>
                              <a:gd name="T51" fmla="*/ 1756 h 618"/>
                              <a:gd name="T52" fmla="+- 0 9949 9158"/>
                              <a:gd name="T53" fmla="*/ T52 w 866"/>
                              <a:gd name="T54" fmla="+- 0 1802 1665"/>
                              <a:gd name="T55" fmla="*/ 1802 h 618"/>
                              <a:gd name="T56" fmla="+- 0 9989 9158"/>
                              <a:gd name="T57" fmla="*/ T56 w 866"/>
                              <a:gd name="T58" fmla="+- 0 1854 1665"/>
                              <a:gd name="T59" fmla="*/ 1854 h 618"/>
                              <a:gd name="T60" fmla="+- 0 10014 9158"/>
                              <a:gd name="T61" fmla="*/ T60 w 866"/>
                              <a:gd name="T62" fmla="+- 0 1912 1665"/>
                              <a:gd name="T63" fmla="*/ 1912 h 618"/>
                              <a:gd name="T64" fmla="+- 0 10023 9158"/>
                              <a:gd name="T65" fmla="*/ T64 w 866"/>
                              <a:gd name="T66" fmla="+- 0 1974 1665"/>
                              <a:gd name="T67" fmla="*/ 1974 h 618"/>
                              <a:gd name="T68" fmla="+- 0 10014 9158"/>
                              <a:gd name="T69" fmla="*/ T68 w 866"/>
                              <a:gd name="T70" fmla="+- 0 2036 1665"/>
                              <a:gd name="T71" fmla="*/ 2036 h 618"/>
                              <a:gd name="T72" fmla="+- 0 9989 9158"/>
                              <a:gd name="T73" fmla="*/ T72 w 866"/>
                              <a:gd name="T74" fmla="+- 0 2094 1665"/>
                              <a:gd name="T75" fmla="*/ 2094 h 618"/>
                              <a:gd name="T76" fmla="+- 0 9949 9158"/>
                              <a:gd name="T77" fmla="*/ T76 w 866"/>
                              <a:gd name="T78" fmla="+- 0 2147 1665"/>
                              <a:gd name="T79" fmla="*/ 2147 h 618"/>
                              <a:gd name="T80" fmla="+- 0 9896 9158"/>
                              <a:gd name="T81" fmla="*/ T80 w 866"/>
                              <a:gd name="T82" fmla="+- 0 2192 1665"/>
                              <a:gd name="T83" fmla="*/ 2192 h 618"/>
                              <a:gd name="T84" fmla="+- 0 9832 9158"/>
                              <a:gd name="T85" fmla="*/ T84 w 866"/>
                              <a:gd name="T86" fmla="+- 0 2230 1665"/>
                              <a:gd name="T87" fmla="*/ 2230 h 618"/>
                              <a:gd name="T88" fmla="+- 0 9759 9158"/>
                              <a:gd name="T89" fmla="*/ T88 w 866"/>
                              <a:gd name="T90" fmla="+- 0 2258 1665"/>
                              <a:gd name="T91" fmla="*/ 2258 h 618"/>
                              <a:gd name="T92" fmla="+- 0 9677 9158"/>
                              <a:gd name="T93" fmla="*/ T92 w 866"/>
                              <a:gd name="T94" fmla="+- 0 2276 1665"/>
                              <a:gd name="T95" fmla="*/ 2276 h 618"/>
                              <a:gd name="T96" fmla="+- 0 9590 9158"/>
                              <a:gd name="T97" fmla="*/ T96 w 866"/>
                              <a:gd name="T98" fmla="+- 0 2283 1665"/>
                              <a:gd name="T99" fmla="*/ 2283 h 618"/>
                              <a:gd name="T100" fmla="+- 0 9503 9158"/>
                              <a:gd name="T101" fmla="*/ T100 w 866"/>
                              <a:gd name="T102" fmla="+- 0 2276 1665"/>
                              <a:gd name="T103" fmla="*/ 2276 h 618"/>
                              <a:gd name="T104" fmla="+- 0 9422 9158"/>
                              <a:gd name="T105" fmla="*/ T104 w 866"/>
                              <a:gd name="T106" fmla="+- 0 2258 1665"/>
                              <a:gd name="T107" fmla="*/ 2258 h 618"/>
                              <a:gd name="T108" fmla="+- 0 9348 9158"/>
                              <a:gd name="T109" fmla="*/ T108 w 866"/>
                              <a:gd name="T110" fmla="+- 0 2230 1665"/>
                              <a:gd name="T111" fmla="*/ 2230 h 618"/>
                              <a:gd name="T112" fmla="+- 0 9284 9158"/>
                              <a:gd name="T113" fmla="*/ T112 w 866"/>
                              <a:gd name="T114" fmla="+- 0 2192 1665"/>
                              <a:gd name="T115" fmla="*/ 2192 h 618"/>
                              <a:gd name="T116" fmla="+- 0 9231 9158"/>
                              <a:gd name="T117" fmla="*/ T116 w 866"/>
                              <a:gd name="T118" fmla="+- 0 2147 1665"/>
                              <a:gd name="T119" fmla="*/ 2147 h 618"/>
                              <a:gd name="T120" fmla="+- 0 9192 9158"/>
                              <a:gd name="T121" fmla="*/ T120 w 866"/>
                              <a:gd name="T122" fmla="+- 0 2094 1665"/>
                              <a:gd name="T123" fmla="*/ 2094 h 618"/>
                              <a:gd name="T124" fmla="+- 0 9166 9158"/>
                              <a:gd name="T125" fmla="*/ T124 w 866"/>
                              <a:gd name="T126" fmla="+- 0 2036 1665"/>
                              <a:gd name="T127" fmla="*/ 2036 h 618"/>
                              <a:gd name="T128" fmla="+- 0 9158 9158"/>
                              <a:gd name="T129" fmla="*/ T128 w 866"/>
                              <a:gd name="T130" fmla="+- 0 1974 1665"/>
                              <a:gd name="T131" fmla="*/ 1974 h 6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866" h="618">
                                <a:moveTo>
                                  <a:pt x="0" y="309"/>
                                </a:moveTo>
                                <a:lnTo>
                                  <a:pt x="8" y="247"/>
                                </a:lnTo>
                                <a:lnTo>
                                  <a:pt x="34" y="189"/>
                                </a:lnTo>
                                <a:lnTo>
                                  <a:pt x="73" y="137"/>
                                </a:lnTo>
                                <a:lnTo>
                                  <a:pt x="126" y="91"/>
                                </a:lnTo>
                                <a:lnTo>
                                  <a:pt x="190" y="53"/>
                                </a:lnTo>
                                <a:lnTo>
                                  <a:pt x="264" y="25"/>
                                </a:lnTo>
                                <a:lnTo>
                                  <a:pt x="345" y="7"/>
                                </a:lnTo>
                                <a:lnTo>
                                  <a:pt x="432" y="0"/>
                                </a:lnTo>
                                <a:lnTo>
                                  <a:pt x="519" y="7"/>
                                </a:lnTo>
                                <a:lnTo>
                                  <a:pt x="601" y="25"/>
                                </a:lnTo>
                                <a:lnTo>
                                  <a:pt x="674" y="53"/>
                                </a:lnTo>
                                <a:lnTo>
                                  <a:pt x="738" y="91"/>
                                </a:lnTo>
                                <a:lnTo>
                                  <a:pt x="791" y="137"/>
                                </a:lnTo>
                                <a:lnTo>
                                  <a:pt x="831" y="189"/>
                                </a:lnTo>
                                <a:lnTo>
                                  <a:pt x="856" y="247"/>
                                </a:lnTo>
                                <a:lnTo>
                                  <a:pt x="865" y="309"/>
                                </a:lnTo>
                                <a:lnTo>
                                  <a:pt x="856" y="371"/>
                                </a:lnTo>
                                <a:lnTo>
                                  <a:pt x="831" y="429"/>
                                </a:lnTo>
                                <a:lnTo>
                                  <a:pt x="791" y="482"/>
                                </a:lnTo>
                                <a:lnTo>
                                  <a:pt x="738" y="527"/>
                                </a:lnTo>
                                <a:lnTo>
                                  <a:pt x="674" y="565"/>
                                </a:lnTo>
                                <a:lnTo>
                                  <a:pt x="601" y="593"/>
                                </a:lnTo>
                                <a:lnTo>
                                  <a:pt x="519" y="611"/>
                                </a:lnTo>
                                <a:lnTo>
                                  <a:pt x="432" y="618"/>
                                </a:lnTo>
                                <a:lnTo>
                                  <a:pt x="345" y="611"/>
                                </a:lnTo>
                                <a:lnTo>
                                  <a:pt x="264" y="593"/>
                                </a:lnTo>
                                <a:lnTo>
                                  <a:pt x="190" y="565"/>
                                </a:lnTo>
                                <a:lnTo>
                                  <a:pt x="126" y="527"/>
                                </a:lnTo>
                                <a:lnTo>
                                  <a:pt x="73" y="482"/>
                                </a:lnTo>
                                <a:lnTo>
                                  <a:pt x="34" y="429"/>
                                </a:lnTo>
                                <a:lnTo>
                                  <a:pt x="8" y="371"/>
                                </a:lnTo>
                                <a:lnTo>
                                  <a:pt x="0" y="309"/>
                                </a:lnTo>
                                <a:close/>
                              </a:path>
                            </a:pathLst>
                          </a:custGeom>
                          <a:noFill/>
                          <a:ln w="12700">
                            <a:solidFill>
                              <a:srgbClr val="FFFF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4" name="docshape10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0426" y="1831"/>
                            <a:ext cx="123"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6EF4AA" id="docshapegroup86" o:spid="_x0000_s1026" style="position:absolute;left:0;text-align:left;margin-left:428.1pt;margin-top:2.8pt;width:167pt;height:112.95pt;z-index:-251658234;mso-position-horizontal-relative:page" coordorigin="8575,34" coordsize="3330,22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">
                <v:shape id="docshape87" o:spid="_x0000_s1027" style="position:absolute;left:9341;top:151;width:1522;height:1362;visibility:visible;mso-wrap-style:square;v-text-anchor:top" coordsize="1522,136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" adj="-11796480,,5400" path="m760,l683,3,607,14,534,30,464,53,398,82r-63,34l277,155r-54,44l174,248r-44,52l92,356,60,416,34,478,15,543,4,611,,681r4,69l15,818r19,65l60,946r32,59l130,1061r44,53l223,1162r54,44l335,1245r63,35l464,1308r70,23l607,1348r76,10l760,1362r78,-4l914,1348r73,-17l1057,1308r66,-28l1186,1245r58,-39l1298,1162r49,-48l1391,1061r38,-56l1461,946r26,-63l1506,818r11,-68l1521,681r-4,-70l1506,543r-19,-65l1461,416r-32,-60l1391,300r-44,-52l1298,199r-54,-44l1186,116,1123,82,1057,53,987,30,914,14,838,3,760,xe" fillcolor="#5b9bd4" stroked="f">
                  <v:stroke joinstyle="round"/>
                  <v:formulas/>
                  <v:path arrowok="t" o:connecttype="custom" o:connectlocs="683,155;534,182;398,234;277,307;174,400;92,508;34,630;4,763;4,902;34,1035;92,1157;174,1266;277,1358;398,1432;534,1483;683,1510;838,1510;987,1483;1123,1432;1244,1358;1347,1266;1429,1157;1487,1035;1517,902;1517,763;1487,630;1429,508;1347,400;1244,307;1123,234;987,182;838,155" o:connectangles="0,0,0,0,0,0,0,0,0,0,0,0,0,0,0,0,0,0,0,0,0,0,0,0,0,0,0,0,0,0,0,0" textboxrect="0,0,1522,1362"/>
                  <v:textbox>
                    <w:txbxContent>
                      <w:p w14:paraId="6592011D" w14:textId="77777777" w:rsidR="00801B19" w:rsidRDefault="00801B19" w:rsidP="00801B19">
                        <w:pPr>
                          <w:jc w:val="center"/>
                        </w:pPr>
                      </w:p>
                      <w:p w14:paraId="49DAE861" w14:textId="77777777" w:rsidR="00801B19" w:rsidRDefault="00801B19" w:rsidP="00801B19">
                        <w:pPr>
                          <w:jc w:val="center"/>
                        </w:pPr>
                      </w:p>
                      <w:p w14:paraId="7C8ADC52" w14:textId="2D41A16F" w:rsidR="00801B19" w:rsidRPr="00801B19" w:rsidRDefault="00801B19" w:rsidP="00801B19">
                        <w:pPr>
                          <w:jc w:val="center"/>
                          <w:rPr>
                            <w:color w:val="FFFFFF" w:themeColor="background1"/>
                          </w:rPr>
                        </w:pPr>
                        <w:r w:rsidRPr="00801B19">
                          <w:rPr>
                            <w:color w:val="FFFFFF" w:themeColor="background1"/>
                          </w:rPr>
                          <w:t>Feedback</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8" o:spid="_x0000_s1028" type="#_x0000_t75" style="position:absolute;left:9998;top:34;width:189;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">
                  <v:imagedata r:id="rId23" o:title=""/>
                </v:shape>
                <v:shape id="docshape89" o:spid="_x0000_s1029" type="#_x0000_t75" style="position:absolute;left:10748;top:719;width:143;height: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">
                  <v:imagedata r:id="rId24" o:title=""/>
                </v:shape>
                <v:shape id="docshape90" o:spid="_x0000_s1030" type="#_x0000_t75" style="position:absolute;left:10513;top:1509;width:189;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">
                  <v:imagedata r:id="rId25" o:title=""/>
                </v:shape>
                <v:shape id="docshape91" o:spid="_x0000_s1031" type="#_x0000_t75" style="position:absolute;left:9633;top:274;width:143;height: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">
                  <v:imagedata r:id="rId26" o:title=""/>
                </v:shape>
                <v:shape id="docshape92" o:spid="_x0000_s1032" type="#_x0000_t75" style="position:absolute;left:9248;top:974;width:143;height: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">
                  <v:imagedata r:id="rId26" o:title=""/>
                </v:shape>
                <v:shape id="docshape93" o:spid="_x0000_s1033" style="position:absolute;left:8575;top:387;width:803;height:618;visibility:visible;mso-wrap-style:square;v-text-anchor:top" coordsize="803,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" adj="-11796480,,5400" path="m401,l321,6,245,24,177,52,118,90,69,136,32,188,8,246,,308r8,62l32,428r37,53l118,526r59,38l245,593r76,18l401,617r81,-6l558,593r68,-29l685,526r49,-45l771,428r23,-58l803,308r-9,-62l771,188,734,136,685,90,626,52,558,24,482,6,401,xe" fillcolor="#be9000" stroked="f">
                  <v:stroke joinstyle="round"/>
                  <v:formulas/>
                  <v:path arrowok="t" o:connecttype="custom" o:connectlocs="401,388;321,394;245,412;177,440;118,478;69,524;32,576;8,634;0,696;8,758;32,816;69,869;118,914;177,952;245,981;321,999;401,1005;482,999;558,981;626,952;685,914;734,869;771,816;794,758;803,696;794,634;771,576;734,524;685,478;626,440;558,412;482,394;401,388" o:connectangles="0,0,0,0,0,0,0,0,0,0,0,0,0,0,0,0,0,0,0,0,0,0,0,0,0,0,0,0,0,0,0,0,0" textboxrect="0,0,803,618"/>
                  <v:textbox>
                    <w:txbxContent>
                      <w:p w14:paraId="4D3FEB16" w14:textId="77777777" w:rsidR="00801B19" w:rsidRPr="00801B19" w:rsidRDefault="00801B19" w:rsidP="00CE3425">
                        <w:pPr>
                          <w:jc w:val="center"/>
                          <w:rPr>
                            <w:color w:val="FFFFFF" w:themeColor="background1"/>
                            <w:sz w:val="8"/>
                            <w:szCs w:val="8"/>
                          </w:rPr>
                        </w:pPr>
                      </w:p>
                      <w:p w14:paraId="507E9B2D" w14:textId="1452F2F9" w:rsidR="00CE3425" w:rsidRPr="00801B19" w:rsidRDefault="00801B19" w:rsidP="00CE3425">
                        <w:pPr>
                          <w:jc w:val="center"/>
                          <w:rPr>
                            <w:color w:val="FFFFFF" w:themeColor="background1"/>
                            <w:sz w:val="16"/>
                            <w:szCs w:val="16"/>
                          </w:rPr>
                        </w:pPr>
                        <w:r w:rsidRPr="00801B19">
                          <w:rPr>
                            <w:color w:val="FFFFFF" w:themeColor="background1"/>
                            <w:sz w:val="16"/>
                            <w:szCs w:val="16"/>
                          </w:rPr>
                          <w:t>Useful</w:t>
                        </w:r>
                      </w:p>
                    </w:txbxContent>
                  </v:textbox>
                </v:shape>
                <v:shape id="docshape94" o:spid="_x0000_s1034" style="position:absolute;left:8575;top:387;width:803;height:618;visibility:visible;mso-wrap-style:square;v-text-anchor:top" coordsize="803,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" path="m,308l8,246,32,188,69,136,118,90,177,52,245,24,321,6,401,r81,6l558,24r68,28l685,90r49,46l771,188r23,58l803,308r-9,62l771,428r-37,53l685,526r-59,38l558,593r-76,18l401,617r-80,-6l245,593,177,564,118,526,69,481,32,428,8,370,,308xe" filled="f" strokecolor="white" strokeweight="1pt">
                  <v:path arrowok="t" o:connecttype="custom" o:connectlocs="0,696;8,634;32,576;69,524;118,478;177,440;245,412;321,394;401,388;482,394;558,412;626,440;685,478;734,524;771,576;794,634;803,696;794,758;771,816;734,869;685,914;626,952;558,981;482,999;401,1005;321,999;245,981;177,952;118,914;69,869;32,816;8,758;0,696" o:connectangles="0,0,0,0,0,0,0,0,0,0,0,0,0,0,0,0,0,0,0,0,0,0,0,0,0,0,0,0,0,0,0,0,0"/>
                </v:shape>
                <v:shape id="docshape95" o:spid="_x0000_s1035" type="#_x0000_t75" style="position:absolute;left:9828;top:279;width:189;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">
                  <v:imagedata r:id="rId27" o:title=""/>
                </v:shape>
                <v:shape id="docshape96" o:spid="_x0000_s1036" type="#_x0000_t75" style="position:absolute;left:8986;top:1265;width:306;height:3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">
                  <v:imagedata r:id="rId28" o:title=""/>
                </v:shape>
                <v:shape id="docshape97" o:spid="_x0000_s1037" style="position:absolute;left:10723;top:91;width:837;height:618;visibility:visible;mso-wrap-style:square;v-text-anchor:top" coordsize="837,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" adj="-11796480,,5400" path="m418,l334,6,255,24,184,52,122,90,71,136,32,188,8,246,,308r8,62l32,428r39,53l122,526r62,38l255,593r79,18l418,617r84,-6l581,593r71,-29l714,526r51,-45l803,428r25,-58l836,308r-8,-62l803,188,765,136,714,90,652,52,581,24,502,6,418,xe" fillcolor="#7b7b7b" stroked="f">
                  <v:stroke joinstyle="round"/>
                  <v:formulas/>
                  <v:path arrowok="t" o:connecttype="custom" o:connectlocs="418,92;334,98;255,116;184,144;122,182;71,228;32,280;8,338;0,400;8,462;32,520;71,573;122,618;184,656;255,685;334,703;418,709;502,703;581,685;652,656;714,618;765,573;803,520;828,462;836,400;828,338;803,280;765,228;714,182;652,144;581,116;502,98;418,92" o:connectangles="0,0,0,0,0,0,0,0,0,0,0,0,0,0,0,0,0,0,0,0,0,0,0,0,0,0,0,0,0,0,0,0,0" textboxrect="0,0,837,618"/>
                  <v:textbox>
                    <w:txbxContent>
                      <w:p w14:paraId="376F8958" w14:textId="4C802654" w:rsidR="00801B19" w:rsidRPr="00801B19" w:rsidRDefault="00A839B1" w:rsidP="00801B19">
                        <w:pPr>
                          <w:jc w:val="center"/>
                          <w:rPr>
                            <w:color w:val="FFFFFF" w:themeColor="background1"/>
                            <w:sz w:val="16"/>
                            <w:szCs w:val="16"/>
                          </w:rPr>
                        </w:pPr>
                        <w:r>
                          <w:rPr>
                            <w:color w:val="FFFFFF" w:themeColor="background1"/>
                            <w:sz w:val="10"/>
                            <w:szCs w:val="10"/>
                          </w:rPr>
                          <w:t xml:space="preserve">   </w:t>
                        </w:r>
                        <w:r w:rsidR="00801B19">
                          <w:rPr>
                            <w:color w:val="FFFFFF" w:themeColor="background1"/>
                            <w:sz w:val="16"/>
                            <w:szCs w:val="16"/>
                          </w:rPr>
                          <w:t>S</w:t>
                        </w:r>
                        <w:r w:rsidR="00801B19" w:rsidRPr="00801B19">
                          <w:rPr>
                            <w:color w:val="FFFFFF" w:themeColor="background1"/>
                            <w:sz w:val="16"/>
                            <w:szCs w:val="16"/>
                          </w:rPr>
                          <w:t>pecific</w:t>
                        </w:r>
                      </w:p>
                    </w:txbxContent>
                  </v:textbox>
                </v:shape>
                <v:shape id="docshape98" o:spid="_x0000_s1038" style="position:absolute;left:10723;top:91;width:837;height:618;visibility:visible;mso-wrap-style:square;v-text-anchor:top" coordsize="837,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" path="m,308l8,246,32,188,71,136,122,90,184,52,255,24,334,6,418,r84,6l581,24r71,28l714,90r51,46l803,188r25,58l836,308r-8,62l803,428r-38,53l714,526r-62,38l581,593r-79,18l418,617r-84,-6l255,593,184,564,122,526,71,481,32,428,8,370,,308xe" filled="f" strokecolor="white" strokeweight="1pt">
                  <v:path arrowok="t" o:connecttype="custom" o:connectlocs="0,400;8,338;32,280;71,228;122,182;184,144;255,116;334,98;418,92;502,98;581,116;652,144;714,182;765,228;803,280;828,338;836,400;828,462;803,520;765,573;714,618;652,656;581,685;502,703;418,709;334,703;255,685;184,656;122,618;71,573;32,520;8,462;0,400" o:connectangles="0,0,0,0,0,0,0,0,0,0,0,0,0,0,0,0,0,0,0,0,0,0,0,0,0,0,0,0,0,0,0,0,0"/>
                </v:shape>
                <v:shape id="docshape99" o:spid="_x0000_s1039" type="#_x0000_t75" style="position:absolute;left:10531;top:513;width:189;height:1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">
                  <v:imagedata r:id="rId29" o:title=""/>
                </v:shape>
                <v:shape id="docshape100" o:spid="_x0000_s1040" type="#_x0000_t75" style="position:absolute;left:8909;top:1748;width:123;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">
                  <v:imagedata r:id="rId30" o:title=""/>
                </v:shape>
                <v:shape id="docshape101" o:spid="_x0000_s1041" type="#_x0000_t75" style="position:absolute;left:9819;top:1364;width:143;height: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">
                  <v:imagedata r:id="rId26" o:title=""/>
                </v:shape>
                <v:shape id="docshape102" o:spid="_x0000_s1042" style="position:absolute;left:10926;top:1164;width:979;height:618;visibility:visible;mso-wrap-style:square;v-text-anchor:top" coordsize="979,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" adj="-11796480,,5400" path="m489,l401,5,319,19,242,42,174,73r-59,37l67,153,31,201,,309r8,55l67,464r48,44l174,545r68,30l319,598r82,14l489,617r88,-5l660,598r76,-23l805,545r59,-37l912,464r36,-48l979,309r-8,-56l912,153,864,110,805,73,736,42,660,19,577,5,489,xe" fillcolor="#538235" stroked="f">
                  <v:stroke joinstyle="round"/>
                  <v:formulas/>
                  <v:path arrowok="t" o:connecttype="custom" o:connectlocs="489,1164;401,1169;319,1183;242,1206;174,1237;115,1274;67,1317;31,1365;0,1473;8,1528;67,1628;115,1672;174,1709;242,1739;319,1762;401,1776;489,1781;577,1776;660,1762;736,1739;805,1709;864,1672;912,1628;948,1580;979,1473;971,1417;912,1317;864,1274;805,1237;736,1206;660,1183;577,1169;489,1164" o:connectangles="0,0,0,0,0,0,0,0,0,0,0,0,0,0,0,0,0,0,0,0,0,0,0,0,0,0,0,0,0,0,0,0,0" textboxrect="0,0,979,618"/>
                  <v:textbox>
                    <w:txbxContent>
                      <w:p w14:paraId="37869AFD" w14:textId="77777777" w:rsidR="00A839B1" w:rsidRPr="00A839B1" w:rsidRDefault="00A839B1" w:rsidP="00A839B1">
                        <w:pPr>
                          <w:jc w:val="center"/>
                          <w:rPr>
                            <w:sz w:val="10"/>
                            <w:szCs w:val="10"/>
                          </w:rPr>
                        </w:pPr>
                      </w:p>
                      <w:p w14:paraId="3FBE0514" w14:textId="58FB30A9" w:rsidR="00A839B1" w:rsidRPr="00A839B1" w:rsidRDefault="00A839B1" w:rsidP="00A839B1">
                        <w:pPr>
                          <w:jc w:val="center"/>
                          <w:rPr>
                            <w:color w:val="FFFFFF" w:themeColor="background1"/>
                            <w:sz w:val="18"/>
                            <w:szCs w:val="18"/>
                          </w:rPr>
                        </w:pPr>
                        <w:r w:rsidRPr="00A839B1">
                          <w:rPr>
                            <w:color w:val="FFFFFF" w:themeColor="background1"/>
                            <w:sz w:val="18"/>
                            <w:szCs w:val="18"/>
                          </w:rPr>
                          <w:t>Concrete</w:t>
                        </w:r>
                      </w:p>
                    </w:txbxContent>
                  </v:textbox>
                </v:shape>
                <v:shape id="docshape103" o:spid="_x0000_s1043" type="#_x0000_t75" style="position:absolute;left:10922;top:1132;width:143;height: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">
                  <v:imagedata r:id="rId31" o:title=""/>
                </v:shape>
                <v:shape id="docshape104" o:spid="_x0000_s1044" type="#_x0000_t75" style="position:absolute;left:9959;top:1599;width:123;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">
                  <v:imagedata r:id="rId32" o:title=""/>
                </v:shape>
                <v:shape id="docshape105" o:spid="_x0000_s1045" style="position:absolute;left:9157;top:1665;width:866;height:618;visibility:visible;mso-wrap-style:square;v-text-anchor:top" coordsize="866,61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" adj="-11796480,,5400" path="m432,l345,7,264,25,190,53,126,91,73,137,34,189,8,247,,309r8,62l34,429r39,53l126,527r64,38l264,593r81,18l432,618r87,-7l601,593r73,-28l738,527r53,-45l831,429r25,-58l865,309r-9,-62l831,189,791,137,738,91,674,53,601,25,519,7,432,xe" fillcolor="#c55a11" stroked="f">
                  <v:stroke joinstyle="round"/>
                  <v:formulas/>
                  <v:path arrowok="t" o:connecttype="custom" o:connectlocs="432,1665;345,1672;264,1690;190,1718;126,1756;73,1802;34,1854;8,1912;0,1974;8,2036;34,2094;73,2147;126,2192;190,2230;264,2258;345,2276;432,2283;519,2276;601,2258;674,2230;738,2192;791,2147;831,2094;856,2036;865,1974;856,1912;831,1854;791,1802;738,1756;674,1718;601,1690;519,1672;432,1665" o:connectangles="0,0,0,0,0,0,0,0,0,0,0,0,0,0,0,0,0,0,0,0,0,0,0,0,0,0,0,0,0,0,0,0,0" textboxrect="0,0,866,618"/>
                  <v:textbox>
                    <w:txbxContent>
                      <w:p w14:paraId="4A82CF03" w14:textId="77777777" w:rsidR="00230E2A" w:rsidRPr="00230E2A" w:rsidRDefault="00230E2A" w:rsidP="00A839B1">
                        <w:pPr>
                          <w:jc w:val="center"/>
                          <w:rPr>
                            <w:color w:val="FFFFFF" w:themeColor="background1"/>
                            <w:sz w:val="10"/>
                            <w:szCs w:val="10"/>
                          </w:rPr>
                        </w:pPr>
                      </w:p>
                      <w:p w14:paraId="601EE443" w14:textId="072C5342" w:rsidR="00A839B1" w:rsidRPr="00230E2A" w:rsidRDefault="00A839B1" w:rsidP="00A839B1">
                        <w:pPr>
                          <w:jc w:val="center"/>
                          <w:rPr>
                            <w:color w:val="FFFFFF" w:themeColor="background1"/>
                            <w:sz w:val="18"/>
                            <w:szCs w:val="18"/>
                          </w:rPr>
                        </w:pPr>
                        <w:r w:rsidRPr="00230E2A">
                          <w:rPr>
                            <w:color w:val="FFFFFF" w:themeColor="background1"/>
                            <w:sz w:val="18"/>
                            <w:szCs w:val="18"/>
                          </w:rPr>
                          <w:t>Timely</w:t>
                        </w:r>
                      </w:p>
                    </w:txbxContent>
                  </v:textbox>
                </v:shape>
                <v:shape id="docshape106" o:spid="_x0000_s1046" style="position:absolute;left:9157;top:1665;width:866;height:618;visibility:visible;mso-wrap-style:square;v-text-anchor:top" coordsize="866,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" path="m,309l8,247,34,189,73,137,126,91,190,53,264,25,345,7,432,r87,7l601,25r73,28l738,91r53,46l831,189r25,58l865,309r-9,62l831,429r-40,53l738,527r-64,38l601,593r-82,18l432,618r-87,-7l264,593,190,565,126,527,73,482,34,429,8,371,,309xe" filled="f" strokecolor="white" strokeweight="1pt">
                  <v:path arrowok="t" o:connecttype="custom" o:connectlocs="0,1974;8,1912;34,1854;73,1802;126,1756;190,1718;264,1690;345,1672;432,1665;519,1672;601,1690;674,1718;738,1756;791,1802;831,1854;856,1912;865,1974;856,2036;831,2094;791,2147;738,2192;674,2230;601,2258;519,2276;432,2283;345,2276;264,2258;190,2230;126,2192;73,2147;34,2094;8,2036;0,1974" o:connectangles="0,0,0,0,0,0,0,0,0,0,0,0,0,0,0,0,0,0,0,0,0,0,0,0,0,0,0,0,0,0,0,0,0"/>
                </v:shape>
                <v:shape id="docshape107" o:spid="_x0000_s1047" type="#_x0000_t75" style="position:absolute;left:10426;top:1831;width:123;height:1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">
                  <v:imagedata r:id="rId33" o:title=""/>
                </v:shape>
                <w10:wrap anchorx="page"/>
              </v:group>
            </w:pict>
          </mc:Fallback>
        </mc:AlternateContent>
      </w:r>
      <w:r w:rsidR="0010281E" w:rsidRPr="00696A11">
        <w:rPr>
          <w:caps/>
          <w:sz w:val="28"/>
          <w:szCs w:val="28"/>
        </w:rPr>
        <w:t xml:space="preserve">Prepare to utilize the criteria for effective feedback </w:t>
      </w:r>
    </w:p>
    <w:p w14:paraId="20637A08" w14:textId="0A36E665" w:rsidR="0010281E" w:rsidRPr="006C4B84" w:rsidRDefault="00840484" w:rsidP="00A11811">
      <w:pPr>
        <w:pStyle w:val="ListParagraph"/>
        <w:numPr>
          <w:ilvl w:val="1"/>
          <w:numId w:val="1"/>
        </w:numPr>
        <w:spacing w:line="276" w:lineRule="auto"/>
        <w:rPr>
          <w:sz w:val="24"/>
          <w:szCs w:val="24"/>
        </w:rPr>
      </w:pPr>
      <w:r w:rsidRPr="006C4B84">
        <w:rPr>
          <w:b/>
          <w:bCs/>
          <w:sz w:val="24"/>
          <w:szCs w:val="24"/>
        </w:rPr>
        <w:t>Specific</w:t>
      </w:r>
      <w:r w:rsidRPr="006C4B84">
        <w:rPr>
          <w:sz w:val="24"/>
          <w:szCs w:val="24"/>
        </w:rPr>
        <w:t xml:space="preserve"> – clearly defined or identified </w:t>
      </w:r>
    </w:p>
    <w:p w14:paraId="0B972757" w14:textId="5958FF8A" w:rsidR="00840484" w:rsidRPr="006C4B84" w:rsidRDefault="00840484" w:rsidP="00A11811">
      <w:pPr>
        <w:pStyle w:val="ListParagraph"/>
        <w:numPr>
          <w:ilvl w:val="1"/>
          <w:numId w:val="1"/>
        </w:numPr>
        <w:spacing w:line="276" w:lineRule="auto"/>
        <w:rPr>
          <w:sz w:val="24"/>
          <w:szCs w:val="24"/>
        </w:rPr>
      </w:pPr>
      <w:r w:rsidRPr="006C4B84">
        <w:rPr>
          <w:b/>
          <w:bCs/>
          <w:sz w:val="24"/>
          <w:szCs w:val="24"/>
        </w:rPr>
        <w:t>Concrete</w:t>
      </w:r>
      <w:r w:rsidRPr="006C4B84">
        <w:rPr>
          <w:sz w:val="24"/>
          <w:szCs w:val="24"/>
        </w:rPr>
        <w:t xml:space="preserve"> – definitive, not abstract </w:t>
      </w:r>
    </w:p>
    <w:p w14:paraId="305EC5C3" w14:textId="690DE806" w:rsidR="00840484" w:rsidRPr="006C4B84" w:rsidRDefault="00840484" w:rsidP="00A11811">
      <w:pPr>
        <w:pStyle w:val="ListParagraph"/>
        <w:numPr>
          <w:ilvl w:val="1"/>
          <w:numId w:val="1"/>
        </w:numPr>
        <w:spacing w:line="276" w:lineRule="auto"/>
        <w:rPr>
          <w:sz w:val="24"/>
          <w:szCs w:val="24"/>
        </w:rPr>
      </w:pPr>
      <w:r w:rsidRPr="006C4B84">
        <w:rPr>
          <w:b/>
          <w:bCs/>
          <w:sz w:val="24"/>
          <w:szCs w:val="24"/>
        </w:rPr>
        <w:t>Useful</w:t>
      </w:r>
      <w:r w:rsidRPr="006C4B84">
        <w:rPr>
          <w:sz w:val="24"/>
          <w:szCs w:val="24"/>
        </w:rPr>
        <w:t xml:space="preserve"> – able to be used for a practical purpose or in several ways </w:t>
      </w:r>
    </w:p>
    <w:p w14:paraId="52209601" w14:textId="3E91BFE2" w:rsidR="00840484" w:rsidRDefault="00840484" w:rsidP="00A11811">
      <w:pPr>
        <w:pStyle w:val="ListParagraph"/>
        <w:numPr>
          <w:ilvl w:val="1"/>
          <w:numId w:val="1"/>
        </w:numPr>
        <w:spacing w:line="276" w:lineRule="auto"/>
        <w:rPr>
          <w:sz w:val="24"/>
          <w:szCs w:val="24"/>
        </w:rPr>
      </w:pPr>
      <w:r w:rsidRPr="006C4B84">
        <w:rPr>
          <w:b/>
          <w:bCs/>
          <w:sz w:val="24"/>
          <w:szCs w:val="24"/>
        </w:rPr>
        <w:t>Timely</w:t>
      </w:r>
      <w:r w:rsidRPr="006C4B84">
        <w:rPr>
          <w:sz w:val="24"/>
          <w:szCs w:val="24"/>
        </w:rPr>
        <w:t xml:space="preserve"> – immediately or as soon as reasonably possible </w:t>
      </w:r>
    </w:p>
    <w:p w14:paraId="4AE5D280" w14:textId="145F7929" w:rsidR="006C4B84" w:rsidRPr="006C4B84" w:rsidRDefault="006C4B84" w:rsidP="006C4B84">
      <w:pPr>
        <w:pStyle w:val="ListParagraph"/>
        <w:ind w:left="1440"/>
        <w:rPr>
          <w:sz w:val="24"/>
          <w:szCs w:val="24"/>
        </w:rPr>
      </w:pPr>
    </w:p>
    <w:p w14:paraId="48A8949E" w14:textId="557800EE" w:rsidR="00840484" w:rsidRDefault="00840484" w:rsidP="00840484">
      <w:pPr>
        <w:pStyle w:val="ListParagraph"/>
        <w:numPr>
          <w:ilvl w:val="0"/>
          <w:numId w:val="1"/>
        </w:numPr>
        <w:rPr>
          <w:sz w:val="28"/>
          <w:szCs w:val="28"/>
        </w:rPr>
      </w:pPr>
      <w:r w:rsidRPr="00696A11">
        <w:rPr>
          <w:caps/>
          <w:sz w:val="28"/>
          <w:szCs w:val="28"/>
        </w:rPr>
        <w:t>Prepare yourself to receive feedback</w:t>
      </w:r>
      <w:r w:rsidRPr="006C4B84">
        <w:rPr>
          <w:sz w:val="28"/>
          <w:szCs w:val="28"/>
        </w:rPr>
        <w:t xml:space="preserve"> (see Appendix B) </w:t>
      </w:r>
    </w:p>
    <w:p w14:paraId="615CCEC6" w14:textId="77777777" w:rsidR="006C4B84" w:rsidRPr="006C4B84" w:rsidRDefault="006C4B84" w:rsidP="006C4B84">
      <w:pPr>
        <w:pStyle w:val="ListParagraph"/>
        <w:rPr>
          <w:sz w:val="28"/>
          <w:szCs w:val="28"/>
        </w:rPr>
      </w:pPr>
    </w:p>
    <w:p w14:paraId="45ABFFBC" w14:textId="5F62F245" w:rsidR="00840484" w:rsidRPr="00696A11" w:rsidRDefault="00840484" w:rsidP="00840484">
      <w:pPr>
        <w:pStyle w:val="ListParagraph"/>
        <w:numPr>
          <w:ilvl w:val="0"/>
          <w:numId w:val="1"/>
        </w:numPr>
        <w:rPr>
          <w:caps/>
          <w:sz w:val="28"/>
          <w:szCs w:val="28"/>
        </w:rPr>
      </w:pPr>
      <w:r w:rsidRPr="00696A11">
        <w:rPr>
          <w:caps/>
          <w:sz w:val="28"/>
          <w:szCs w:val="28"/>
        </w:rPr>
        <w:t xml:space="preserve">Approaches for providing effective feedback </w:t>
      </w:r>
    </w:p>
    <w:p w14:paraId="71F51923" w14:textId="4B1844D0" w:rsidR="00840484" w:rsidRPr="006C4B84" w:rsidRDefault="00840484" w:rsidP="00840484">
      <w:pPr>
        <w:pStyle w:val="ListParagraph"/>
        <w:numPr>
          <w:ilvl w:val="1"/>
          <w:numId w:val="1"/>
        </w:numPr>
        <w:rPr>
          <w:sz w:val="24"/>
          <w:szCs w:val="24"/>
        </w:rPr>
      </w:pPr>
      <w:r w:rsidRPr="006C4B84">
        <w:rPr>
          <w:sz w:val="24"/>
          <w:szCs w:val="24"/>
        </w:rPr>
        <w:t xml:space="preserve">Three-Step Approach </w:t>
      </w:r>
    </w:p>
    <w:p w14:paraId="398F627F" w14:textId="77777777" w:rsidR="002E118C" w:rsidRPr="006C4B84" w:rsidRDefault="002E118C" w:rsidP="00696A11">
      <w:pPr>
        <w:spacing w:line="276" w:lineRule="auto"/>
        <w:ind w:left="720" w:firstLine="720"/>
        <w:rPr>
          <w:sz w:val="24"/>
          <w:szCs w:val="24"/>
        </w:rPr>
      </w:pPr>
    </w:p>
    <w:p w14:paraId="7D14AE62" w14:textId="081A244F" w:rsidR="00840484" w:rsidRPr="006C4B84" w:rsidRDefault="00A11811" w:rsidP="00696A11">
      <w:pPr>
        <w:spacing w:line="276" w:lineRule="auto"/>
        <w:ind w:left="720" w:firstLine="720"/>
        <w:rPr>
          <w:sz w:val="24"/>
          <w:szCs w:val="24"/>
        </w:rPr>
      </w:pPr>
      <w:r w:rsidRPr="006C4B84">
        <w:rPr>
          <w:noProof/>
          <w:color w:val="2B579A"/>
          <w:sz w:val="24"/>
          <w:szCs w:val="24"/>
          <w:shd w:val="clear" w:color="auto" w:fill="E6E6E6"/>
        </w:rPr>
        <w:drawing>
          <wp:anchor distT="0" distB="0" distL="114300" distR="114300" simplePos="0" relativeHeight="251658243" behindDoc="0" locked="0" layoutInCell="1" allowOverlap="1" wp14:anchorId="4ADAED4B" wp14:editId="3AC32672">
            <wp:simplePos x="0" y="0"/>
            <wp:positionH relativeFrom="column">
              <wp:posOffset>365125</wp:posOffset>
            </wp:positionH>
            <wp:positionV relativeFrom="paragraph">
              <wp:posOffset>74548</wp:posOffset>
            </wp:positionV>
            <wp:extent cx="743572" cy="302895"/>
            <wp:effectExtent l="0" t="0" r="0" b="1905"/>
            <wp:wrapNone/>
            <wp:docPr id="17" name="image29.jpeg"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9.jpeg" descr="A picture containing text, clipart&#10;&#10;Description automatically generated"/>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43572" cy="302895"/>
                    </a:xfrm>
                    <a:prstGeom prst="rect">
                      <a:avLst/>
                    </a:prstGeom>
                  </pic:spPr>
                </pic:pic>
              </a:graphicData>
            </a:graphic>
            <wp14:sizeRelH relativeFrom="page">
              <wp14:pctWidth>0</wp14:pctWidth>
            </wp14:sizeRelH>
            <wp14:sizeRelV relativeFrom="page">
              <wp14:pctHeight>0</wp14:pctHeight>
            </wp14:sizeRelV>
          </wp:anchor>
        </w:drawing>
      </w:r>
      <w:r w:rsidR="00840484" w:rsidRPr="006C4B84">
        <w:rPr>
          <w:sz w:val="24"/>
          <w:szCs w:val="24"/>
        </w:rPr>
        <w:t xml:space="preserve">  </w:t>
      </w:r>
      <w:r w:rsidR="00840484" w:rsidRPr="006C4B84">
        <w:rPr>
          <w:sz w:val="24"/>
          <w:szCs w:val="24"/>
        </w:rPr>
        <w:tab/>
      </w:r>
      <w:r w:rsidR="00840484" w:rsidRPr="006C4B84">
        <w:rPr>
          <w:b/>
          <w:bCs/>
          <w:sz w:val="24"/>
          <w:szCs w:val="24"/>
        </w:rPr>
        <w:t>STEP 1</w:t>
      </w:r>
      <w:r w:rsidR="00840484" w:rsidRPr="006C4B84">
        <w:rPr>
          <w:sz w:val="24"/>
          <w:szCs w:val="24"/>
        </w:rPr>
        <w:t xml:space="preserve">: Self-Assessment </w:t>
      </w:r>
    </w:p>
    <w:p w14:paraId="55432B37" w14:textId="6C6C0C20" w:rsidR="00840484" w:rsidRPr="006C4B84" w:rsidRDefault="00840484" w:rsidP="00696A11">
      <w:pPr>
        <w:spacing w:line="276" w:lineRule="auto"/>
        <w:rPr>
          <w:sz w:val="24"/>
          <w:szCs w:val="24"/>
        </w:rPr>
      </w:pPr>
      <w:r w:rsidRPr="006C4B84">
        <w:rPr>
          <w:sz w:val="24"/>
          <w:szCs w:val="24"/>
        </w:rPr>
        <w:tab/>
      </w:r>
      <w:r w:rsidR="002E118C" w:rsidRPr="006C4B84">
        <w:rPr>
          <w:sz w:val="24"/>
          <w:szCs w:val="24"/>
        </w:rPr>
        <w:tab/>
      </w:r>
      <w:r w:rsidR="002E118C" w:rsidRPr="006C4B84">
        <w:rPr>
          <w:sz w:val="24"/>
          <w:szCs w:val="24"/>
        </w:rPr>
        <w:tab/>
      </w:r>
      <w:r w:rsidRPr="006C4B84">
        <w:rPr>
          <w:sz w:val="24"/>
          <w:szCs w:val="24"/>
        </w:rPr>
        <w:t xml:space="preserve">Ask for their assessment of their own performance </w:t>
      </w:r>
    </w:p>
    <w:p w14:paraId="38A5D067" w14:textId="61B913AB" w:rsidR="00840484" w:rsidRPr="006C4B84" w:rsidRDefault="00840484" w:rsidP="00696A11">
      <w:pPr>
        <w:spacing w:line="276" w:lineRule="auto"/>
        <w:rPr>
          <w:i/>
          <w:iCs/>
          <w:sz w:val="24"/>
          <w:szCs w:val="24"/>
        </w:rPr>
      </w:pPr>
      <w:r w:rsidRPr="006C4B84">
        <w:rPr>
          <w:sz w:val="24"/>
          <w:szCs w:val="24"/>
        </w:rPr>
        <w:tab/>
      </w:r>
      <w:r w:rsidRPr="006C4B84">
        <w:rPr>
          <w:sz w:val="24"/>
          <w:szCs w:val="24"/>
        </w:rPr>
        <w:tab/>
      </w:r>
      <w:r w:rsidRPr="006C4B84">
        <w:rPr>
          <w:sz w:val="24"/>
          <w:szCs w:val="24"/>
        </w:rPr>
        <w:tab/>
      </w:r>
      <w:r w:rsidR="002E118C" w:rsidRPr="006C4B84">
        <w:rPr>
          <w:sz w:val="24"/>
          <w:szCs w:val="24"/>
        </w:rPr>
        <w:tab/>
      </w:r>
      <w:r w:rsidRPr="006C4B84">
        <w:rPr>
          <w:i/>
          <w:iCs/>
          <w:sz w:val="24"/>
          <w:szCs w:val="24"/>
        </w:rPr>
        <w:t xml:space="preserve">How do you think it went? </w:t>
      </w:r>
    </w:p>
    <w:p w14:paraId="0A6A588A" w14:textId="77777777" w:rsidR="00840484" w:rsidRPr="006C4B84" w:rsidRDefault="00840484" w:rsidP="00696A11">
      <w:pPr>
        <w:spacing w:line="276" w:lineRule="auto"/>
        <w:rPr>
          <w:sz w:val="24"/>
          <w:szCs w:val="24"/>
        </w:rPr>
      </w:pPr>
    </w:p>
    <w:p w14:paraId="5F0E6EDB" w14:textId="28B0BD69" w:rsidR="00840484" w:rsidRPr="006C4B84" w:rsidRDefault="00A11811" w:rsidP="00696A11">
      <w:pPr>
        <w:spacing w:line="276" w:lineRule="auto"/>
        <w:rPr>
          <w:sz w:val="24"/>
          <w:szCs w:val="24"/>
        </w:rPr>
      </w:pPr>
      <w:r w:rsidRPr="006C4B84">
        <w:rPr>
          <w:noProof/>
          <w:color w:val="2B579A"/>
          <w:sz w:val="24"/>
          <w:szCs w:val="24"/>
          <w:shd w:val="clear" w:color="auto" w:fill="E6E6E6"/>
        </w:rPr>
        <w:drawing>
          <wp:anchor distT="0" distB="0" distL="114300" distR="114300" simplePos="0" relativeHeight="251658244" behindDoc="0" locked="0" layoutInCell="1" allowOverlap="1" wp14:anchorId="197C2A44" wp14:editId="4826092C">
            <wp:simplePos x="0" y="0"/>
            <wp:positionH relativeFrom="column">
              <wp:posOffset>372745</wp:posOffset>
            </wp:positionH>
            <wp:positionV relativeFrom="paragraph">
              <wp:posOffset>61595</wp:posOffset>
            </wp:positionV>
            <wp:extent cx="535177" cy="346313"/>
            <wp:effectExtent l="0" t="0" r="0" b="0"/>
            <wp:wrapNone/>
            <wp:docPr id="19" name="image30.jpeg"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0.jpeg" descr="A picture containing icon&#10;&#10;Description automatically generated"/>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35177" cy="346313"/>
                    </a:xfrm>
                    <a:prstGeom prst="rect">
                      <a:avLst/>
                    </a:prstGeom>
                  </pic:spPr>
                </pic:pic>
              </a:graphicData>
            </a:graphic>
            <wp14:sizeRelH relativeFrom="page">
              <wp14:pctWidth>0</wp14:pctWidth>
            </wp14:sizeRelH>
            <wp14:sizeRelV relativeFrom="page">
              <wp14:pctHeight>0</wp14:pctHeight>
            </wp14:sizeRelV>
          </wp:anchor>
        </w:drawing>
      </w:r>
      <w:r w:rsidR="00840484" w:rsidRPr="006C4B84">
        <w:rPr>
          <w:sz w:val="24"/>
          <w:szCs w:val="24"/>
        </w:rPr>
        <w:tab/>
      </w:r>
      <w:r w:rsidR="002E118C" w:rsidRPr="006C4B84">
        <w:rPr>
          <w:sz w:val="24"/>
          <w:szCs w:val="24"/>
        </w:rPr>
        <w:tab/>
      </w:r>
      <w:r w:rsidR="002E118C" w:rsidRPr="006C4B84">
        <w:rPr>
          <w:sz w:val="24"/>
          <w:szCs w:val="24"/>
        </w:rPr>
        <w:tab/>
      </w:r>
      <w:r w:rsidR="00840484" w:rsidRPr="006C4B84">
        <w:rPr>
          <w:b/>
          <w:bCs/>
          <w:sz w:val="24"/>
          <w:szCs w:val="24"/>
        </w:rPr>
        <w:t>STEP 2</w:t>
      </w:r>
      <w:r w:rsidR="00840484" w:rsidRPr="006C4B84">
        <w:rPr>
          <w:sz w:val="24"/>
          <w:szCs w:val="24"/>
        </w:rPr>
        <w:t xml:space="preserve">: Other(s) Assessment </w:t>
      </w:r>
    </w:p>
    <w:p w14:paraId="11DCC806" w14:textId="66DF89A7" w:rsidR="00840484" w:rsidRPr="006C4B84" w:rsidRDefault="00840484" w:rsidP="00696A11">
      <w:pPr>
        <w:spacing w:line="276" w:lineRule="auto"/>
        <w:rPr>
          <w:sz w:val="24"/>
          <w:szCs w:val="24"/>
        </w:rPr>
      </w:pPr>
      <w:r w:rsidRPr="006C4B84">
        <w:rPr>
          <w:sz w:val="24"/>
          <w:szCs w:val="24"/>
        </w:rPr>
        <w:tab/>
      </w:r>
      <w:r w:rsidRPr="006C4B84">
        <w:rPr>
          <w:sz w:val="24"/>
          <w:szCs w:val="24"/>
        </w:rPr>
        <w:tab/>
      </w:r>
      <w:r w:rsidR="002E118C" w:rsidRPr="006C4B84">
        <w:rPr>
          <w:sz w:val="24"/>
          <w:szCs w:val="24"/>
        </w:rPr>
        <w:tab/>
      </w:r>
      <w:r w:rsidRPr="006C4B84">
        <w:rPr>
          <w:sz w:val="24"/>
          <w:szCs w:val="24"/>
        </w:rPr>
        <w:t>Ask what they think someone else might think/feel</w:t>
      </w:r>
    </w:p>
    <w:p w14:paraId="66EC52AA" w14:textId="599FB412" w:rsidR="00840484" w:rsidRPr="006C4B84" w:rsidRDefault="00840484" w:rsidP="00696A11">
      <w:pPr>
        <w:spacing w:line="276" w:lineRule="auto"/>
        <w:rPr>
          <w:i/>
          <w:iCs/>
          <w:sz w:val="24"/>
          <w:szCs w:val="24"/>
        </w:rPr>
      </w:pPr>
      <w:r w:rsidRPr="006C4B84">
        <w:rPr>
          <w:sz w:val="24"/>
          <w:szCs w:val="24"/>
        </w:rPr>
        <w:tab/>
      </w:r>
      <w:r w:rsidRPr="006C4B84">
        <w:rPr>
          <w:sz w:val="24"/>
          <w:szCs w:val="24"/>
        </w:rPr>
        <w:tab/>
      </w:r>
      <w:r w:rsidRPr="006C4B84">
        <w:rPr>
          <w:sz w:val="24"/>
          <w:szCs w:val="24"/>
        </w:rPr>
        <w:tab/>
      </w:r>
      <w:r w:rsidR="002E118C" w:rsidRPr="006C4B84">
        <w:rPr>
          <w:sz w:val="24"/>
          <w:szCs w:val="24"/>
        </w:rPr>
        <w:tab/>
      </w:r>
      <w:r w:rsidRPr="006C4B84">
        <w:rPr>
          <w:i/>
          <w:iCs/>
          <w:sz w:val="24"/>
          <w:szCs w:val="24"/>
        </w:rPr>
        <w:t xml:space="preserve">How do you think [insert </w:t>
      </w:r>
      <w:r w:rsidR="002E118C" w:rsidRPr="006C4B84">
        <w:rPr>
          <w:i/>
          <w:iCs/>
          <w:sz w:val="24"/>
          <w:szCs w:val="24"/>
        </w:rPr>
        <w:t xml:space="preserve">name] feels like it went? </w:t>
      </w:r>
    </w:p>
    <w:p w14:paraId="2B045370" w14:textId="77777777" w:rsidR="00840484" w:rsidRPr="006C4B84" w:rsidRDefault="00840484" w:rsidP="00696A11">
      <w:pPr>
        <w:spacing w:line="276" w:lineRule="auto"/>
        <w:rPr>
          <w:sz w:val="24"/>
          <w:szCs w:val="24"/>
        </w:rPr>
      </w:pPr>
    </w:p>
    <w:p w14:paraId="777108C5" w14:textId="47A082D8" w:rsidR="002E118C" w:rsidRPr="006C4B84" w:rsidRDefault="00A11811" w:rsidP="00696A11">
      <w:pPr>
        <w:spacing w:line="276" w:lineRule="auto"/>
        <w:rPr>
          <w:sz w:val="24"/>
          <w:szCs w:val="24"/>
        </w:rPr>
      </w:pPr>
      <w:r w:rsidRPr="006C4B84">
        <w:rPr>
          <w:noProof/>
          <w:color w:val="2B579A"/>
          <w:sz w:val="24"/>
          <w:szCs w:val="24"/>
          <w:shd w:val="clear" w:color="auto" w:fill="E6E6E6"/>
        </w:rPr>
        <w:drawing>
          <wp:anchor distT="0" distB="0" distL="114300" distR="114300" simplePos="0" relativeHeight="251658245" behindDoc="0" locked="0" layoutInCell="1" allowOverlap="1" wp14:anchorId="2B7C386E" wp14:editId="70EEEA17">
            <wp:simplePos x="0" y="0"/>
            <wp:positionH relativeFrom="column">
              <wp:posOffset>495300</wp:posOffset>
            </wp:positionH>
            <wp:positionV relativeFrom="paragraph">
              <wp:posOffset>64770</wp:posOffset>
            </wp:positionV>
            <wp:extent cx="373090" cy="478922"/>
            <wp:effectExtent l="0" t="0" r="8255" b="0"/>
            <wp:wrapNone/>
            <wp:docPr id="21" name="image31.jpeg" descr="A picture containing text, s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31.jpeg" descr="A picture containing text, suit&#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73090" cy="478922"/>
                    </a:xfrm>
                    <a:prstGeom prst="rect">
                      <a:avLst/>
                    </a:prstGeom>
                  </pic:spPr>
                </pic:pic>
              </a:graphicData>
            </a:graphic>
            <wp14:sizeRelH relativeFrom="page">
              <wp14:pctWidth>0</wp14:pctWidth>
            </wp14:sizeRelH>
            <wp14:sizeRelV relativeFrom="page">
              <wp14:pctHeight>0</wp14:pctHeight>
            </wp14:sizeRelV>
          </wp:anchor>
        </w:drawing>
      </w:r>
      <w:r w:rsidR="002E118C" w:rsidRPr="006C4B84">
        <w:rPr>
          <w:sz w:val="24"/>
          <w:szCs w:val="24"/>
        </w:rPr>
        <w:tab/>
      </w:r>
      <w:r w:rsidR="002E118C" w:rsidRPr="006C4B84">
        <w:rPr>
          <w:sz w:val="24"/>
          <w:szCs w:val="24"/>
        </w:rPr>
        <w:tab/>
      </w:r>
      <w:r w:rsidR="002E118C" w:rsidRPr="006C4B84">
        <w:rPr>
          <w:sz w:val="24"/>
          <w:szCs w:val="24"/>
        </w:rPr>
        <w:tab/>
      </w:r>
      <w:r w:rsidR="002E118C" w:rsidRPr="006C4B84">
        <w:rPr>
          <w:b/>
          <w:bCs/>
          <w:sz w:val="24"/>
          <w:szCs w:val="24"/>
        </w:rPr>
        <w:t>STEP 3</w:t>
      </w:r>
      <w:r w:rsidR="002E118C" w:rsidRPr="006C4B84">
        <w:rPr>
          <w:sz w:val="24"/>
          <w:szCs w:val="24"/>
        </w:rPr>
        <w:t xml:space="preserve">: Mentor’s Assessment </w:t>
      </w:r>
    </w:p>
    <w:p w14:paraId="7D42C94A" w14:textId="646D13E1" w:rsidR="002E118C" w:rsidRPr="006C4B84" w:rsidRDefault="002E118C" w:rsidP="00696A11">
      <w:pPr>
        <w:spacing w:line="276" w:lineRule="auto"/>
        <w:rPr>
          <w:sz w:val="24"/>
          <w:szCs w:val="24"/>
        </w:rPr>
      </w:pPr>
      <w:r w:rsidRPr="006C4B84">
        <w:rPr>
          <w:sz w:val="24"/>
          <w:szCs w:val="24"/>
        </w:rPr>
        <w:tab/>
      </w:r>
      <w:r w:rsidRPr="006C4B84">
        <w:rPr>
          <w:sz w:val="24"/>
          <w:szCs w:val="24"/>
        </w:rPr>
        <w:tab/>
      </w:r>
      <w:r w:rsidRPr="006C4B84">
        <w:rPr>
          <w:sz w:val="24"/>
          <w:szCs w:val="24"/>
        </w:rPr>
        <w:tab/>
      </w:r>
      <w:r w:rsidRPr="006C4B84">
        <w:rPr>
          <w:sz w:val="24"/>
          <w:szCs w:val="24"/>
        </w:rPr>
        <w:tab/>
        <w:t xml:space="preserve">Provide Feedback and coaching as a mentor </w:t>
      </w:r>
    </w:p>
    <w:p w14:paraId="2FCDC23D" w14:textId="44A41E87" w:rsidR="002E118C" w:rsidRPr="006C4B84" w:rsidRDefault="002E118C" w:rsidP="00696A11">
      <w:pPr>
        <w:spacing w:line="276" w:lineRule="auto"/>
        <w:rPr>
          <w:i/>
          <w:iCs/>
          <w:sz w:val="24"/>
          <w:szCs w:val="24"/>
        </w:rPr>
      </w:pPr>
      <w:r w:rsidRPr="006C4B84">
        <w:rPr>
          <w:sz w:val="24"/>
          <w:szCs w:val="24"/>
        </w:rPr>
        <w:tab/>
      </w:r>
      <w:r w:rsidRPr="006C4B84">
        <w:rPr>
          <w:sz w:val="24"/>
          <w:szCs w:val="24"/>
        </w:rPr>
        <w:tab/>
      </w:r>
      <w:r w:rsidRPr="006C4B84">
        <w:rPr>
          <w:sz w:val="24"/>
          <w:szCs w:val="24"/>
        </w:rPr>
        <w:tab/>
      </w:r>
      <w:r w:rsidRPr="006C4B84">
        <w:rPr>
          <w:sz w:val="24"/>
          <w:szCs w:val="24"/>
        </w:rPr>
        <w:tab/>
      </w:r>
      <w:r w:rsidRPr="006C4B84">
        <w:rPr>
          <w:i/>
          <w:iCs/>
          <w:sz w:val="24"/>
          <w:szCs w:val="24"/>
        </w:rPr>
        <w:t xml:space="preserve">This is what I noticed could be maintained or changed. </w:t>
      </w:r>
    </w:p>
    <w:p w14:paraId="1FD26449" w14:textId="77777777" w:rsidR="00840484" w:rsidRDefault="00840484" w:rsidP="00840484"/>
    <w:p w14:paraId="4C7E8A9A" w14:textId="5DE591D3" w:rsidR="00840484" w:rsidRPr="006C4B84" w:rsidRDefault="00840484" w:rsidP="00696A11">
      <w:pPr>
        <w:pStyle w:val="ListParagraph"/>
        <w:numPr>
          <w:ilvl w:val="1"/>
          <w:numId w:val="1"/>
        </w:numPr>
        <w:spacing w:line="276" w:lineRule="auto"/>
        <w:rPr>
          <w:sz w:val="24"/>
          <w:szCs w:val="24"/>
        </w:rPr>
      </w:pPr>
      <w:r w:rsidRPr="006C4B84">
        <w:rPr>
          <w:sz w:val="24"/>
          <w:szCs w:val="24"/>
        </w:rPr>
        <w:t xml:space="preserve">Strength-Based </w:t>
      </w:r>
    </w:p>
    <w:p w14:paraId="480C05A4" w14:textId="49623726" w:rsidR="00840484" w:rsidRPr="006C4B84" w:rsidRDefault="002E118C" w:rsidP="00696A11">
      <w:pPr>
        <w:spacing w:line="276" w:lineRule="auto"/>
        <w:ind w:left="2160"/>
        <w:rPr>
          <w:sz w:val="24"/>
          <w:szCs w:val="24"/>
        </w:rPr>
      </w:pPr>
      <w:r w:rsidRPr="006C4B84">
        <w:rPr>
          <w:b/>
          <w:bCs/>
          <w:sz w:val="24"/>
          <w:szCs w:val="24"/>
        </w:rPr>
        <w:t>STEP 1</w:t>
      </w:r>
      <w:r w:rsidRPr="006C4B84">
        <w:rPr>
          <w:sz w:val="24"/>
          <w:szCs w:val="24"/>
        </w:rPr>
        <w:t xml:space="preserve">: Build Rapport </w:t>
      </w:r>
    </w:p>
    <w:p w14:paraId="57EA8059" w14:textId="49E8DF04" w:rsidR="002E118C" w:rsidRPr="006C4B84" w:rsidRDefault="002E118C" w:rsidP="00696A11">
      <w:pPr>
        <w:spacing w:line="276" w:lineRule="auto"/>
        <w:ind w:left="1440" w:firstLine="720"/>
        <w:rPr>
          <w:sz w:val="24"/>
          <w:szCs w:val="24"/>
        </w:rPr>
      </w:pPr>
      <w:r w:rsidRPr="006C4B84">
        <w:rPr>
          <w:b/>
          <w:bCs/>
          <w:sz w:val="24"/>
          <w:szCs w:val="24"/>
        </w:rPr>
        <w:t>STEP 2</w:t>
      </w:r>
      <w:r w:rsidRPr="006C4B84">
        <w:rPr>
          <w:sz w:val="24"/>
          <w:szCs w:val="24"/>
        </w:rPr>
        <w:t xml:space="preserve">: Elicit-Provide-Elicit staff’s assessment of their own performance </w:t>
      </w:r>
    </w:p>
    <w:p w14:paraId="05C079D1" w14:textId="0075B9B4" w:rsidR="002E118C" w:rsidRPr="006C4B84" w:rsidRDefault="002E118C" w:rsidP="00696A11">
      <w:pPr>
        <w:spacing w:line="276" w:lineRule="auto"/>
        <w:ind w:left="1440" w:firstLine="720"/>
        <w:rPr>
          <w:sz w:val="24"/>
          <w:szCs w:val="24"/>
        </w:rPr>
      </w:pPr>
      <w:r w:rsidRPr="006C4B84">
        <w:rPr>
          <w:b/>
          <w:bCs/>
          <w:sz w:val="24"/>
          <w:szCs w:val="24"/>
        </w:rPr>
        <w:t>STEP 3</w:t>
      </w:r>
      <w:r w:rsidRPr="006C4B84">
        <w:rPr>
          <w:sz w:val="24"/>
          <w:szCs w:val="24"/>
        </w:rPr>
        <w:t xml:space="preserve">: Collaborate with staff to set a target goal for improvement </w:t>
      </w:r>
    </w:p>
    <w:p w14:paraId="3F61D893" w14:textId="2CA2F0EA" w:rsidR="002E118C" w:rsidRPr="006C4B84" w:rsidRDefault="002E118C" w:rsidP="00696A11">
      <w:pPr>
        <w:spacing w:line="276" w:lineRule="auto"/>
        <w:ind w:left="1440" w:firstLine="720"/>
        <w:rPr>
          <w:sz w:val="24"/>
          <w:szCs w:val="24"/>
        </w:rPr>
      </w:pPr>
      <w:r w:rsidRPr="006C4B84">
        <w:rPr>
          <w:b/>
          <w:bCs/>
          <w:sz w:val="24"/>
          <w:szCs w:val="24"/>
        </w:rPr>
        <w:t>STEP 4</w:t>
      </w:r>
      <w:r w:rsidRPr="006C4B84">
        <w:rPr>
          <w:sz w:val="24"/>
          <w:szCs w:val="24"/>
        </w:rPr>
        <w:t xml:space="preserve">: Seek opportunities to offer support as staff work to achieve their goal </w:t>
      </w:r>
    </w:p>
    <w:p w14:paraId="02010259" w14:textId="7BC3D2CA" w:rsidR="002E118C" w:rsidRDefault="002E118C" w:rsidP="00840484"/>
    <w:p w14:paraId="0FEC5D8C" w14:textId="77777777" w:rsidR="006C4B84" w:rsidRPr="00696A11" w:rsidRDefault="002E118C" w:rsidP="00696A11">
      <w:pPr>
        <w:pStyle w:val="ListParagraph"/>
        <w:numPr>
          <w:ilvl w:val="0"/>
          <w:numId w:val="1"/>
        </w:numPr>
        <w:spacing w:line="276" w:lineRule="auto"/>
        <w:rPr>
          <w:i/>
          <w:iCs/>
          <w:caps/>
          <w:sz w:val="28"/>
          <w:szCs w:val="28"/>
        </w:rPr>
      </w:pPr>
      <w:r w:rsidRPr="00696A11">
        <w:rPr>
          <w:caps/>
          <w:sz w:val="28"/>
          <w:szCs w:val="28"/>
        </w:rPr>
        <w:t>Ask them for feedback for yourself</w:t>
      </w:r>
    </w:p>
    <w:p w14:paraId="536DDAD0" w14:textId="1C5EF94E" w:rsidR="00696A11" w:rsidRPr="00696A11" w:rsidRDefault="002E118C" w:rsidP="00696A11">
      <w:pPr>
        <w:pStyle w:val="ListParagraph"/>
        <w:spacing w:line="276" w:lineRule="auto"/>
        <w:rPr>
          <w:i/>
          <w:iCs/>
          <w:sz w:val="24"/>
          <w:szCs w:val="24"/>
        </w:rPr>
      </w:pPr>
      <w:r w:rsidRPr="006C4B84">
        <w:rPr>
          <w:i/>
          <w:iCs/>
          <w:sz w:val="24"/>
          <w:szCs w:val="24"/>
        </w:rPr>
        <w:t xml:space="preserve">What is one thing that I can do differently the next time I complete a Fidelity Tool on one of your cases that will make this process better for you? </w:t>
      </w:r>
    </w:p>
    <w:p w14:paraId="40756728" w14:textId="53A3F153" w:rsidR="006C4B84" w:rsidRDefault="006C4B84">
      <w:pPr>
        <w:pStyle w:val="Heading2"/>
        <w:rPr>
          <w:sz w:val="32"/>
          <w:szCs w:val="32"/>
        </w:rPr>
      </w:pPr>
      <w:bookmarkStart w:id="24" w:name="_Toc122532496"/>
      <w:r w:rsidRPr="006C4B84">
        <w:rPr>
          <w:sz w:val="32"/>
          <w:szCs w:val="32"/>
        </w:rPr>
        <w:lastRenderedPageBreak/>
        <w:t xml:space="preserve">Appendix B: </w:t>
      </w:r>
      <w:r w:rsidR="009E2516">
        <w:rPr>
          <w:sz w:val="32"/>
          <w:szCs w:val="32"/>
        </w:rPr>
        <w:t>Welcoming Feedback Guidance</w:t>
      </w:r>
      <w:bookmarkEnd w:id="24"/>
      <w:r w:rsidR="009E2516">
        <w:rPr>
          <w:sz w:val="32"/>
          <w:szCs w:val="32"/>
        </w:rPr>
        <w:t xml:space="preserve"> </w:t>
      </w:r>
    </w:p>
    <w:p w14:paraId="5BF052BA" w14:textId="77777777" w:rsidR="00953765" w:rsidRDefault="00953765" w:rsidP="00953765">
      <w:pPr>
        <w:pStyle w:val="BodyText"/>
        <w:spacing w:before="51" w:line="292" w:lineRule="exact"/>
        <w:ind w:left="4590" w:right="-504"/>
        <w:rPr>
          <w:u w:val="single"/>
        </w:rPr>
      </w:pPr>
    </w:p>
    <w:p w14:paraId="1DE587C7" w14:textId="42B50C86" w:rsidR="00953765" w:rsidRDefault="00953765" w:rsidP="00AD43F0">
      <w:pPr>
        <w:pStyle w:val="BodyText"/>
        <w:spacing w:before="51" w:line="292" w:lineRule="exact"/>
        <w:ind w:left="3960" w:right="-504"/>
      </w:pPr>
      <w:r>
        <w:rPr>
          <w:u w:val="single"/>
        </w:rPr>
        <w:t>What</w:t>
      </w:r>
      <w:r>
        <w:rPr>
          <w:spacing w:val="-3"/>
          <w:u w:val="single"/>
        </w:rPr>
        <w:t xml:space="preserve"> </w:t>
      </w:r>
      <w:r>
        <w:rPr>
          <w:u w:val="single"/>
        </w:rPr>
        <w:t>to</w:t>
      </w:r>
      <w:r>
        <w:rPr>
          <w:spacing w:val="-4"/>
          <w:u w:val="single"/>
        </w:rPr>
        <w:t xml:space="preserve"> </w:t>
      </w:r>
      <w:r>
        <w:rPr>
          <w:u w:val="single"/>
        </w:rPr>
        <w:t>think</w:t>
      </w:r>
      <w:r>
        <w:rPr>
          <w:spacing w:val="-2"/>
          <w:u w:val="single"/>
        </w:rPr>
        <w:t xml:space="preserve"> </w:t>
      </w:r>
      <w:r>
        <w:rPr>
          <w:u w:val="single"/>
        </w:rPr>
        <w:t>about</w:t>
      </w:r>
      <w:r>
        <w:rPr>
          <w:spacing w:val="-1"/>
          <w:u w:val="single"/>
        </w:rPr>
        <w:t xml:space="preserve"> </w:t>
      </w:r>
      <w:r w:rsidR="00BF1D5E">
        <w:rPr>
          <w:b/>
          <w:u w:val="single"/>
        </w:rPr>
        <w:t>before</w:t>
      </w:r>
      <w:r>
        <w:rPr>
          <w:b/>
          <w:spacing w:val="1"/>
          <w:u w:val="single"/>
        </w:rPr>
        <w:t xml:space="preserve"> </w:t>
      </w:r>
      <w:r>
        <w:rPr>
          <w:u w:val="single"/>
        </w:rPr>
        <w:t>to</w:t>
      </w:r>
      <w:r>
        <w:rPr>
          <w:spacing w:val="-1"/>
          <w:u w:val="single"/>
        </w:rPr>
        <w:t xml:space="preserve"> </w:t>
      </w:r>
      <w:r>
        <w:rPr>
          <w:u w:val="single"/>
        </w:rPr>
        <w:t>asking?</w:t>
      </w:r>
    </w:p>
    <w:p w14:paraId="09969D5A" w14:textId="605F04E4" w:rsidR="00953765" w:rsidRDefault="00953765" w:rsidP="00953765">
      <w:pPr>
        <w:pStyle w:val="ListParagraph"/>
        <w:widowControl w:val="0"/>
        <w:numPr>
          <w:ilvl w:val="1"/>
          <w:numId w:val="2"/>
        </w:numPr>
        <w:tabs>
          <w:tab w:val="left" w:pos="5560"/>
          <w:tab w:val="left" w:pos="5561"/>
        </w:tabs>
        <w:autoSpaceDE w:val="0"/>
        <w:autoSpaceDN w:val="0"/>
        <w:ind w:left="4590" w:right="-504"/>
        <w:contextualSpacing w:val="0"/>
        <w:rPr>
          <w:sz w:val="24"/>
        </w:rPr>
      </w:pPr>
      <w:r>
        <w:rPr>
          <w:noProof/>
          <w:color w:val="2B579A"/>
          <w:shd w:val="clear" w:color="auto" w:fill="E6E6E6"/>
        </w:rPr>
        <w:drawing>
          <wp:anchor distT="0" distB="0" distL="0" distR="0" simplePos="0" relativeHeight="251658240" behindDoc="0" locked="0" layoutInCell="1" allowOverlap="1" wp14:anchorId="4F965BC2" wp14:editId="564AFCAA">
            <wp:simplePos x="0" y="0"/>
            <wp:positionH relativeFrom="page">
              <wp:posOffset>815975</wp:posOffset>
            </wp:positionH>
            <wp:positionV relativeFrom="paragraph">
              <wp:posOffset>327843</wp:posOffset>
            </wp:positionV>
            <wp:extent cx="2429510" cy="1618615"/>
            <wp:effectExtent l="0" t="0" r="0" b="0"/>
            <wp:wrapNone/>
            <wp:docPr id="23" name="image33.jpeg"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33.jpeg" descr="Text&#10;&#10;Description automatically generated with low confidence"/>
                    <pic:cNvPicPr/>
                  </pic:nvPicPr>
                  <pic:blipFill>
                    <a:blip r:embed="rId37" cstate="print"/>
                    <a:stretch>
                      <a:fillRect/>
                    </a:stretch>
                  </pic:blipFill>
                  <pic:spPr>
                    <a:xfrm>
                      <a:off x="0" y="0"/>
                      <a:ext cx="2429510" cy="1618615"/>
                    </a:xfrm>
                    <a:prstGeom prst="rect">
                      <a:avLst/>
                    </a:prstGeom>
                  </pic:spPr>
                </pic:pic>
              </a:graphicData>
            </a:graphic>
          </wp:anchor>
        </w:drawing>
      </w:r>
      <w:r>
        <w:rPr>
          <w:sz w:val="24"/>
        </w:rPr>
        <w:t>Assess the level of engagement</w:t>
      </w:r>
      <w:r w:rsidR="00BF1D5E">
        <w:rPr>
          <w:sz w:val="24"/>
        </w:rPr>
        <w:t xml:space="preserve"> as it will </w:t>
      </w:r>
      <w:r>
        <w:rPr>
          <w:sz w:val="24"/>
        </w:rPr>
        <w:t>determine the individual(s) level of safety t</w:t>
      </w:r>
      <w:r w:rsidR="00D0609C">
        <w:rPr>
          <w:sz w:val="24"/>
        </w:rPr>
        <w:t xml:space="preserve">o be open </w:t>
      </w:r>
      <w:r>
        <w:rPr>
          <w:sz w:val="24"/>
        </w:rPr>
        <w:t>and</w:t>
      </w:r>
      <w:r>
        <w:rPr>
          <w:spacing w:val="-1"/>
          <w:sz w:val="24"/>
        </w:rPr>
        <w:t xml:space="preserve"> </w:t>
      </w:r>
      <w:r>
        <w:rPr>
          <w:sz w:val="24"/>
        </w:rPr>
        <w:t>honest</w:t>
      </w:r>
      <w:r>
        <w:rPr>
          <w:spacing w:val="3"/>
          <w:sz w:val="24"/>
        </w:rPr>
        <w:t xml:space="preserve"> </w:t>
      </w:r>
      <w:r>
        <w:rPr>
          <w:sz w:val="24"/>
        </w:rPr>
        <w:t>with me.</w:t>
      </w:r>
    </w:p>
    <w:p w14:paraId="721F3589" w14:textId="7BF2EEAC" w:rsidR="00953765" w:rsidRDefault="00953765" w:rsidP="00953765">
      <w:pPr>
        <w:pStyle w:val="ListParagraph"/>
        <w:widowControl w:val="0"/>
        <w:numPr>
          <w:ilvl w:val="1"/>
          <w:numId w:val="2"/>
        </w:numPr>
        <w:tabs>
          <w:tab w:val="left" w:pos="5560"/>
          <w:tab w:val="left" w:pos="5561"/>
        </w:tabs>
        <w:autoSpaceDE w:val="0"/>
        <w:autoSpaceDN w:val="0"/>
        <w:spacing w:before="140"/>
        <w:ind w:left="4590" w:right="-504"/>
        <w:contextualSpacing w:val="0"/>
        <w:rPr>
          <w:sz w:val="24"/>
        </w:rPr>
      </w:pPr>
      <w:r>
        <w:rPr>
          <w:sz w:val="24"/>
        </w:rPr>
        <w:t>What would the individual say about the powe</w:t>
      </w:r>
      <w:r w:rsidR="00D0609C">
        <w:rPr>
          <w:sz w:val="24"/>
        </w:rPr>
        <w:t>r diff</w:t>
      </w:r>
      <w:r>
        <w:rPr>
          <w:sz w:val="24"/>
        </w:rPr>
        <w:t>erential; how well have I addressed and</w:t>
      </w:r>
      <w:r>
        <w:rPr>
          <w:spacing w:val="1"/>
          <w:sz w:val="24"/>
        </w:rPr>
        <w:t xml:space="preserve"> </w:t>
      </w:r>
      <w:r>
        <w:rPr>
          <w:sz w:val="24"/>
        </w:rPr>
        <w:t>acknowledged it?</w:t>
      </w:r>
    </w:p>
    <w:p w14:paraId="3255B4EE" w14:textId="67E43CE6" w:rsidR="00953765" w:rsidRDefault="00953765" w:rsidP="00953765">
      <w:pPr>
        <w:pStyle w:val="ListParagraph"/>
        <w:widowControl w:val="0"/>
        <w:numPr>
          <w:ilvl w:val="1"/>
          <w:numId w:val="2"/>
        </w:numPr>
        <w:tabs>
          <w:tab w:val="left" w:pos="5560"/>
          <w:tab w:val="left" w:pos="5561"/>
        </w:tabs>
        <w:autoSpaceDE w:val="0"/>
        <w:autoSpaceDN w:val="0"/>
        <w:spacing w:before="143" w:line="242" w:lineRule="auto"/>
        <w:ind w:left="4590" w:right="-504"/>
        <w:contextualSpacing w:val="0"/>
        <w:rPr>
          <w:sz w:val="24"/>
        </w:rPr>
      </w:pPr>
      <w:r>
        <w:rPr>
          <w:sz w:val="24"/>
        </w:rPr>
        <w:t>Is it “timely?”</w:t>
      </w:r>
      <w:r w:rsidR="000C5B79">
        <w:rPr>
          <w:sz w:val="24"/>
        </w:rPr>
        <w:t xml:space="preserve"> -</w:t>
      </w:r>
      <w:r>
        <w:rPr>
          <w:sz w:val="24"/>
        </w:rPr>
        <w:t xml:space="preserve"> How ready is the individual t</w:t>
      </w:r>
      <w:r w:rsidR="000C5B79">
        <w:rPr>
          <w:sz w:val="24"/>
        </w:rPr>
        <w:t>o share</w:t>
      </w:r>
      <w:r>
        <w:rPr>
          <w:sz w:val="24"/>
        </w:rPr>
        <w:t xml:space="preserve"> openly?</w:t>
      </w:r>
    </w:p>
    <w:p w14:paraId="1D0ADCC3" w14:textId="47DDB12D" w:rsidR="00953765" w:rsidRDefault="00953765" w:rsidP="00953765">
      <w:pPr>
        <w:pStyle w:val="ListParagraph"/>
        <w:widowControl w:val="0"/>
        <w:numPr>
          <w:ilvl w:val="1"/>
          <w:numId w:val="2"/>
        </w:numPr>
        <w:tabs>
          <w:tab w:val="left" w:pos="5560"/>
          <w:tab w:val="left" w:pos="5561"/>
        </w:tabs>
        <w:autoSpaceDE w:val="0"/>
        <w:autoSpaceDN w:val="0"/>
        <w:spacing w:before="138"/>
        <w:ind w:left="4590" w:right="-504"/>
        <w:contextualSpacing w:val="0"/>
        <w:rPr>
          <w:sz w:val="24"/>
        </w:rPr>
      </w:pPr>
      <w:r>
        <w:rPr>
          <w:sz w:val="24"/>
        </w:rPr>
        <w:t>Did I prepare the individual by letting them kn</w:t>
      </w:r>
      <w:r w:rsidR="000C5B79">
        <w:rPr>
          <w:sz w:val="24"/>
        </w:rPr>
        <w:t>ow what</w:t>
      </w:r>
      <w:r>
        <w:rPr>
          <w:sz w:val="24"/>
        </w:rPr>
        <w:t xml:space="preserve"> I will</w:t>
      </w:r>
      <w:r>
        <w:rPr>
          <w:spacing w:val="-3"/>
          <w:sz w:val="24"/>
        </w:rPr>
        <w:t xml:space="preserve"> </w:t>
      </w:r>
      <w:r>
        <w:rPr>
          <w:sz w:val="24"/>
        </w:rPr>
        <w:t>be</w:t>
      </w:r>
      <w:r>
        <w:rPr>
          <w:spacing w:val="1"/>
          <w:sz w:val="24"/>
        </w:rPr>
        <w:t xml:space="preserve"> </w:t>
      </w:r>
      <w:r>
        <w:rPr>
          <w:sz w:val="24"/>
        </w:rPr>
        <w:t>asking?</w:t>
      </w:r>
    </w:p>
    <w:p w14:paraId="44C3F790" w14:textId="1191817C" w:rsidR="00953765" w:rsidRDefault="00953765" w:rsidP="00F46E03">
      <w:pPr>
        <w:pStyle w:val="ListParagraph"/>
        <w:widowControl w:val="0"/>
        <w:numPr>
          <w:ilvl w:val="1"/>
          <w:numId w:val="2"/>
        </w:numPr>
        <w:tabs>
          <w:tab w:val="left" w:pos="5560"/>
          <w:tab w:val="left" w:pos="5561"/>
        </w:tabs>
        <w:autoSpaceDE w:val="0"/>
        <w:autoSpaceDN w:val="0"/>
        <w:spacing w:before="140" w:line="242" w:lineRule="auto"/>
        <w:ind w:left="4590" w:right="-864"/>
        <w:contextualSpacing w:val="0"/>
        <w:rPr>
          <w:sz w:val="24"/>
        </w:rPr>
      </w:pPr>
      <w:r>
        <w:rPr>
          <w:sz w:val="24"/>
        </w:rPr>
        <w:t>Have I modeled effective strengths-based feedbac</w:t>
      </w:r>
      <w:r w:rsidR="00F46E03">
        <w:rPr>
          <w:sz w:val="24"/>
        </w:rPr>
        <w:t>k with</w:t>
      </w:r>
      <w:r>
        <w:rPr>
          <w:sz w:val="24"/>
        </w:rPr>
        <w:t xml:space="preserve"> the</w:t>
      </w:r>
      <w:r w:rsidR="00F46E03">
        <w:rPr>
          <w:sz w:val="24"/>
        </w:rPr>
        <w:t xml:space="preserve">m? </w:t>
      </w:r>
    </w:p>
    <w:p w14:paraId="2CFD172C" w14:textId="338C729D" w:rsidR="00953765" w:rsidRDefault="00953765" w:rsidP="00953765">
      <w:pPr>
        <w:pStyle w:val="ListParagraph"/>
        <w:widowControl w:val="0"/>
        <w:numPr>
          <w:ilvl w:val="1"/>
          <w:numId w:val="2"/>
        </w:numPr>
        <w:tabs>
          <w:tab w:val="left" w:pos="5560"/>
          <w:tab w:val="left" w:pos="5561"/>
        </w:tabs>
        <w:autoSpaceDE w:val="0"/>
        <w:autoSpaceDN w:val="0"/>
        <w:spacing w:before="137"/>
        <w:ind w:left="4590" w:right="-504"/>
        <w:contextualSpacing w:val="0"/>
        <w:rPr>
          <w:sz w:val="24"/>
        </w:rPr>
      </w:pPr>
      <w:r>
        <w:rPr>
          <w:sz w:val="24"/>
        </w:rPr>
        <w:t>How</w:t>
      </w:r>
      <w:r>
        <w:rPr>
          <w:spacing w:val="-3"/>
          <w:sz w:val="24"/>
        </w:rPr>
        <w:t xml:space="preserve"> </w:t>
      </w:r>
      <w:r>
        <w:rPr>
          <w:sz w:val="24"/>
        </w:rPr>
        <w:t>can</w:t>
      </w:r>
      <w:r>
        <w:rPr>
          <w:spacing w:val="-1"/>
          <w:sz w:val="24"/>
        </w:rPr>
        <w:t xml:space="preserve"> </w:t>
      </w:r>
      <w:r>
        <w:rPr>
          <w:sz w:val="24"/>
        </w:rPr>
        <w:t>I</w:t>
      </w:r>
      <w:r>
        <w:rPr>
          <w:spacing w:val="-1"/>
          <w:sz w:val="24"/>
        </w:rPr>
        <w:t xml:space="preserve"> </w:t>
      </w:r>
      <w:r>
        <w:rPr>
          <w:sz w:val="24"/>
        </w:rPr>
        <w:t>manage</w:t>
      </w:r>
      <w:r>
        <w:rPr>
          <w:spacing w:val="-1"/>
          <w:sz w:val="24"/>
        </w:rPr>
        <w:t xml:space="preserve"> </w:t>
      </w:r>
      <w:r>
        <w:rPr>
          <w:sz w:val="24"/>
        </w:rPr>
        <w:t>my</w:t>
      </w:r>
      <w:r>
        <w:rPr>
          <w:spacing w:val="-3"/>
          <w:sz w:val="24"/>
        </w:rPr>
        <w:t xml:space="preserve"> </w:t>
      </w:r>
      <w:r>
        <w:rPr>
          <w:sz w:val="24"/>
        </w:rPr>
        <w:t>frame</w:t>
      </w:r>
      <w:r>
        <w:rPr>
          <w:spacing w:val="-1"/>
          <w:sz w:val="24"/>
        </w:rPr>
        <w:t xml:space="preserve"> </w:t>
      </w:r>
      <w:r>
        <w:rPr>
          <w:sz w:val="24"/>
        </w:rPr>
        <w:t>of reference</w:t>
      </w:r>
      <w:r>
        <w:rPr>
          <w:spacing w:val="-3"/>
          <w:sz w:val="24"/>
        </w:rPr>
        <w:t xml:space="preserve"> </w:t>
      </w:r>
      <w:r>
        <w:rPr>
          <w:sz w:val="24"/>
        </w:rPr>
        <w:t>to</w:t>
      </w:r>
      <w:r w:rsidR="00F46E03">
        <w:rPr>
          <w:sz w:val="24"/>
        </w:rPr>
        <w:t xml:space="preserve"> be open</w:t>
      </w:r>
      <w:r>
        <w:rPr>
          <w:spacing w:val="-1"/>
          <w:sz w:val="24"/>
        </w:rPr>
        <w:t xml:space="preserve"> </w:t>
      </w:r>
      <w:r>
        <w:rPr>
          <w:sz w:val="24"/>
        </w:rPr>
        <w:t>to</w:t>
      </w:r>
      <w:r>
        <w:rPr>
          <w:spacing w:val="1"/>
          <w:sz w:val="24"/>
        </w:rPr>
        <w:t xml:space="preserve"> </w:t>
      </w:r>
      <w:r>
        <w:rPr>
          <w:sz w:val="24"/>
        </w:rPr>
        <w:t>hear</w:t>
      </w:r>
      <w:r>
        <w:rPr>
          <w:spacing w:val="1"/>
          <w:sz w:val="24"/>
        </w:rPr>
        <w:t xml:space="preserve"> </w:t>
      </w:r>
      <w:r>
        <w:rPr>
          <w:sz w:val="24"/>
        </w:rPr>
        <w:t>and</w:t>
      </w:r>
      <w:r>
        <w:rPr>
          <w:spacing w:val="-1"/>
          <w:sz w:val="24"/>
        </w:rPr>
        <w:t xml:space="preserve"> </w:t>
      </w:r>
      <w:r>
        <w:rPr>
          <w:sz w:val="24"/>
        </w:rPr>
        <w:t>listen</w:t>
      </w:r>
      <w:r w:rsidR="00DE0F44">
        <w:rPr>
          <w:sz w:val="24"/>
        </w:rPr>
        <w:t xml:space="preserve"> to responses</w:t>
      </w:r>
      <w:r>
        <w:rPr>
          <w:sz w:val="24"/>
        </w:rPr>
        <w:t>?</w:t>
      </w:r>
    </w:p>
    <w:p w14:paraId="046EADE2" w14:textId="2E15BA04" w:rsidR="00953765" w:rsidRDefault="00754957" w:rsidP="00953765">
      <w:pPr>
        <w:pStyle w:val="ListParagraph"/>
        <w:widowControl w:val="0"/>
        <w:numPr>
          <w:ilvl w:val="1"/>
          <w:numId w:val="2"/>
        </w:numPr>
        <w:tabs>
          <w:tab w:val="left" w:pos="5560"/>
          <w:tab w:val="left" w:pos="5561"/>
        </w:tabs>
        <w:autoSpaceDE w:val="0"/>
        <w:autoSpaceDN w:val="0"/>
        <w:spacing w:before="143"/>
        <w:ind w:left="4590" w:right="-504"/>
        <w:contextualSpacing w:val="0"/>
        <w:rPr>
          <w:sz w:val="24"/>
        </w:rPr>
      </w:pPr>
      <w:r>
        <w:rPr>
          <w:noProof/>
          <w:color w:val="2B579A"/>
          <w:shd w:val="clear" w:color="auto" w:fill="E6E6E6"/>
        </w:rPr>
        <w:drawing>
          <wp:anchor distT="0" distB="0" distL="0" distR="0" simplePos="0" relativeHeight="251658241" behindDoc="0" locked="0" layoutInCell="1" allowOverlap="1" wp14:anchorId="15CBE1C6" wp14:editId="2AE7584E">
            <wp:simplePos x="0" y="0"/>
            <wp:positionH relativeFrom="page">
              <wp:posOffset>1191895</wp:posOffset>
            </wp:positionH>
            <wp:positionV relativeFrom="paragraph">
              <wp:posOffset>40856</wp:posOffset>
            </wp:positionV>
            <wp:extent cx="1615440" cy="1731010"/>
            <wp:effectExtent l="0" t="0" r="3810" b="2540"/>
            <wp:wrapNone/>
            <wp:docPr id="25" name="image34.jpeg"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34.jpeg" descr="Text&#10;&#10;Description automatically generated with medium confidence"/>
                    <pic:cNvPicPr/>
                  </pic:nvPicPr>
                  <pic:blipFill>
                    <a:blip r:embed="rId38" cstate="print"/>
                    <a:stretch>
                      <a:fillRect/>
                    </a:stretch>
                  </pic:blipFill>
                  <pic:spPr>
                    <a:xfrm>
                      <a:off x="0" y="0"/>
                      <a:ext cx="1615440" cy="1731010"/>
                    </a:xfrm>
                    <a:prstGeom prst="rect">
                      <a:avLst/>
                    </a:prstGeom>
                  </pic:spPr>
                </pic:pic>
              </a:graphicData>
            </a:graphic>
          </wp:anchor>
        </w:drawing>
      </w:r>
      <w:r w:rsidR="00953765">
        <w:rPr>
          <w:sz w:val="24"/>
        </w:rPr>
        <w:t>What</w:t>
      </w:r>
      <w:r w:rsidR="00953765">
        <w:rPr>
          <w:spacing w:val="-1"/>
          <w:sz w:val="24"/>
        </w:rPr>
        <w:t xml:space="preserve"> </w:t>
      </w:r>
      <w:r w:rsidR="00953765">
        <w:rPr>
          <w:sz w:val="24"/>
        </w:rPr>
        <w:t>strategies</w:t>
      </w:r>
      <w:r w:rsidR="00953765">
        <w:rPr>
          <w:spacing w:val="-2"/>
          <w:sz w:val="24"/>
        </w:rPr>
        <w:t xml:space="preserve"> </w:t>
      </w:r>
      <w:r w:rsidR="00953765">
        <w:rPr>
          <w:sz w:val="24"/>
        </w:rPr>
        <w:t>might</w:t>
      </w:r>
      <w:r w:rsidR="00953765">
        <w:rPr>
          <w:spacing w:val="-3"/>
          <w:sz w:val="24"/>
        </w:rPr>
        <w:t xml:space="preserve"> </w:t>
      </w:r>
      <w:r w:rsidR="00953765">
        <w:rPr>
          <w:sz w:val="24"/>
        </w:rPr>
        <w:t>I</w:t>
      </w:r>
      <w:r w:rsidR="00953765">
        <w:rPr>
          <w:spacing w:val="-4"/>
          <w:sz w:val="24"/>
        </w:rPr>
        <w:t xml:space="preserve"> </w:t>
      </w:r>
      <w:r w:rsidR="00953765">
        <w:rPr>
          <w:sz w:val="24"/>
        </w:rPr>
        <w:t>use</w:t>
      </w:r>
      <w:r w:rsidR="00953765">
        <w:rPr>
          <w:spacing w:val="-2"/>
          <w:sz w:val="24"/>
        </w:rPr>
        <w:t xml:space="preserve"> </w:t>
      </w:r>
      <w:r w:rsidR="00953765">
        <w:rPr>
          <w:sz w:val="24"/>
        </w:rPr>
        <w:t>if</w:t>
      </w:r>
      <w:r w:rsidR="00953765">
        <w:rPr>
          <w:spacing w:val="-1"/>
          <w:sz w:val="24"/>
        </w:rPr>
        <w:t xml:space="preserve"> </w:t>
      </w:r>
      <w:r w:rsidR="00953765">
        <w:rPr>
          <w:sz w:val="24"/>
        </w:rPr>
        <w:t>I</w:t>
      </w:r>
      <w:r w:rsidR="00953765">
        <w:rPr>
          <w:spacing w:val="-4"/>
          <w:sz w:val="24"/>
        </w:rPr>
        <w:t xml:space="preserve"> </w:t>
      </w:r>
      <w:r w:rsidR="00953765">
        <w:rPr>
          <w:sz w:val="24"/>
        </w:rPr>
        <w:t>find</w:t>
      </w:r>
      <w:r w:rsidR="00953765">
        <w:rPr>
          <w:spacing w:val="-1"/>
          <w:sz w:val="24"/>
        </w:rPr>
        <w:t xml:space="preserve"> </w:t>
      </w:r>
      <w:r w:rsidR="00953765">
        <w:rPr>
          <w:sz w:val="24"/>
        </w:rPr>
        <w:t>myself</w:t>
      </w:r>
      <w:r w:rsidR="00953765">
        <w:rPr>
          <w:spacing w:val="-2"/>
          <w:sz w:val="24"/>
        </w:rPr>
        <w:t xml:space="preserve"> </w:t>
      </w:r>
      <w:r w:rsidR="00953765">
        <w:rPr>
          <w:sz w:val="24"/>
        </w:rPr>
        <w:t>wantin</w:t>
      </w:r>
      <w:r w:rsidR="00DE0F44">
        <w:rPr>
          <w:sz w:val="24"/>
        </w:rPr>
        <w:t>g to be defensive?</w:t>
      </w:r>
    </w:p>
    <w:p w14:paraId="251161BD" w14:textId="76FC67C4" w:rsidR="00953765" w:rsidRDefault="00953765" w:rsidP="00953765">
      <w:pPr>
        <w:pStyle w:val="ListParagraph"/>
        <w:widowControl w:val="0"/>
        <w:numPr>
          <w:ilvl w:val="1"/>
          <w:numId w:val="2"/>
        </w:numPr>
        <w:tabs>
          <w:tab w:val="left" w:pos="5560"/>
          <w:tab w:val="left" w:pos="5561"/>
        </w:tabs>
        <w:autoSpaceDE w:val="0"/>
        <w:autoSpaceDN w:val="0"/>
        <w:spacing w:before="141" w:line="242" w:lineRule="auto"/>
        <w:ind w:left="4590" w:right="-504"/>
        <w:contextualSpacing w:val="0"/>
        <w:rPr>
          <w:sz w:val="24"/>
        </w:rPr>
      </w:pPr>
      <w:r>
        <w:rPr>
          <w:sz w:val="24"/>
        </w:rPr>
        <w:t>What</w:t>
      </w:r>
      <w:r>
        <w:rPr>
          <w:spacing w:val="-3"/>
          <w:sz w:val="24"/>
        </w:rPr>
        <w:t xml:space="preserve"> </w:t>
      </w:r>
      <w:r>
        <w:rPr>
          <w:sz w:val="24"/>
        </w:rPr>
        <w:t>are</w:t>
      </w:r>
      <w:r>
        <w:rPr>
          <w:spacing w:val="-3"/>
          <w:sz w:val="24"/>
        </w:rPr>
        <w:t xml:space="preserve"> </w:t>
      </w:r>
      <w:r>
        <w:rPr>
          <w:sz w:val="24"/>
        </w:rPr>
        <w:t>questions I</w:t>
      </w:r>
      <w:r>
        <w:rPr>
          <w:spacing w:val="-2"/>
          <w:sz w:val="24"/>
        </w:rPr>
        <w:t xml:space="preserve"> </w:t>
      </w:r>
      <w:r>
        <w:rPr>
          <w:sz w:val="24"/>
        </w:rPr>
        <w:t>could</w:t>
      </w:r>
      <w:r>
        <w:rPr>
          <w:spacing w:val="-1"/>
          <w:sz w:val="24"/>
        </w:rPr>
        <w:t xml:space="preserve"> </w:t>
      </w:r>
      <w:r>
        <w:rPr>
          <w:sz w:val="24"/>
        </w:rPr>
        <w:t>ask?</w:t>
      </w:r>
      <w:r>
        <w:rPr>
          <w:spacing w:val="-3"/>
          <w:sz w:val="24"/>
        </w:rPr>
        <w:t xml:space="preserve"> </w:t>
      </w:r>
      <w:r>
        <w:rPr>
          <w:sz w:val="24"/>
        </w:rPr>
        <w:t>How</w:t>
      </w:r>
      <w:r>
        <w:rPr>
          <w:spacing w:val="-3"/>
          <w:sz w:val="24"/>
        </w:rPr>
        <w:t xml:space="preserve"> </w:t>
      </w:r>
      <w:r>
        <w:rPr>
          <w:sz w:val="24"/>
        </w:rPr>
        <w:t>do</w:t>
      </w:r>
      <w:r>
        <w:rPr>
          <w:spacing w:val="-1"/>
          <w:sz w:val="24"/>
        </w:rPr>
        <w:t xml:space="preserve"> </w:t>
      </w:r>
      <w:r>
        <w:rPr>
          <w:sz w:val="24"/>
        </w:rPr>
        <w:t>I</w:t>
      </w:r>
      <w:r>
        <w:rPr>
          <w:spacing w:val="-5"/>
          <w:sz w:val="24"/>
        </w:rPr>
        <w:t xml:space="preserve"> </w:t>
      </w:r>
      <w:r w:rsidR="00ED32C8">
        <w:rPr>
          <w:sz w:val="24"/>
        </w:rPr>
        <w:t xml:space="preserve">respond if </w:t>
      </w:r>
      <w:r>
        <w:rPr>
          <w:sz w:val="24"/>
        </w:rPr>
        <w:t>they say,</w:t>
      </w:r>
      <w:r>
        <w:rPr>
          <w:spacing w:val="-2"/>
          <w:sz w:val="24"/>
        </w:rPr>
        <w:t xml:space="preserve"> </w:t>
      </w:r>
      <w:r>
        <w:rPr>
          <w:sz w:val="24"/>
        </w:rPr>
        <w:t>“all is</w:t>
      </w:r>
      <w:r>
        <w:rPr>
          <w:spacing w:val="-1"/>
          <w:sz w:val="24"/>
        </w:rPr>
        <w:t xml:space="preserve"> </w:t>
      </w:r>
      <w:r>
        <w:rPr>
          <w:sz w:val="24"/>
        </w:rPr>
        <w:t>good?”</w:t>
      </w:r>
    </w:p>
    <w:p w14:paraId="26DF50B3" w14:textId="77777777" w:rsidR="00953765" w:rsidRDefault="00953765" w:rsidP="00953765">
      <w:pPr>
        <w:pStyle w:val="BodyText"/>
        <w:spacing w:before="8"/>
        <w:ind w:left="4590" w:right="-504"/>
        <w:rPr>
          <w:sz w:val="23"/>
        </w:rPr>
      </w:pPr>
    </w:p>
    <w:p w14:paraId="6027AFFA" w14:textId="77777777" w:rsidR="00953765" w:rsidRDefault="00953765" w:rsidP="00AD43F0">
      <w:pPr>
        <w:spacing w:line="292" w:lineRule="exact"/>
        <w:ind w:left="3960" w:right="-504"/>
        <w:rPr>
          <w:sz w:val="24"/>
        </w:rPr>
      </w:pPr>
      <w:r>
        <w:rPr>
          <w:sz w:val="24"/>
          <w:u w:val="single"/>
        </w:rPr>
        <w:t>What</w:t>
      </w:r>
      <w:r>
        <w:rPr>
          <w:spacing w:val="-3"/>
          <w:sz w:val="24"/>
          <w:u w:val="single"/>
        </w:rPr>
        <w:t xml:space="preserve"> </w:t>
      </w:r>
      <w:r>
        <w:rPr>
          <w:sz w:val="24"/>
          <w:u w:val="single"/>
        </w:rPr>
        <w:t>to</w:t>
      </w:r>
      <w:r>
        <w:rPr>
          <w:spacing w:val="-4"/>
          <w:sz w:val="24"/>
          <w:u w:val="single"/>
        </w:rPr>
        <w:t xml:space="preserve"> </w:t>
      </w:r>
      <w:r>
        <w:rPr>
          <w:sz w:val="24"/>
          <w:u w:val="single"/>
        </w:rPr>
        <w:t>think</w:t>
      </w:r>
      <w:r>
        <w:rPr>
          <w:spacing w:val="-3"/>
          <w:sz w:val="24"/>
          <w:u w:val="single"/>
        </w:rPr>
        <w:t xml:space="preserve"> </w:t>
      </w:r>
      <w:r>
        <w:rPr>
          <w:sz w:val="24"/>
          <w:u w:val="single"/>
        </w:rPr>
        <w:t>about</w:t>
      </w:r>
      <w:r>
        <w:rPr>
          <w:spacing w:val="-1"/>
          <w:sz w:val="24"/>
          <w:u w:val="single"/>
        </w:rPr>
        <w:t xml:space="preserve"> </w:t>
      </w:r>
      <w:r>
        <w:rPr>
          <w:b/>
          <w:sz w:val="24"/>
          <w:u w:val="single"/>
        </w:rPr>
        <w:t>during</w:t>
      </w:r>
      <w:r>
        <w:rPr>
          <w:sz w:val="24"/>
          <w:u w:val="single"/>
        </w:rPr>
        <w:t>?</w:t>
      </w:r>
    </w:p>
    <w:p w14:paraId="6D96F890" w14:textId="0D54D5DB" w:rsidR="00953765" w:rsidRDefault="00953765" w:rsidP="00754957">
      <w:pPr>
        <w:pStyle w:val="ListParagraph"/>
        <w:widowControl w:val="0"/>
        <w:numPr>
          <w:ilvl w:val="1"/>
          <w:numId w:val="2"/>
        </w:numPr>
        <w:tabs>
          <w:tab w:val="left" w:pos="5560"/>
          <w:tab w:val="left" w:pos="5561"/>
        </w:tabs>
        <w:autoSpaceDE w:val="0"/>
        <w:autoSpaceDN w:val="0"/>
        <w:ind w:left="4590" w:right="-684"/>
        <w:contextualSpacing w:val="0"/>
        <w:rPr>
          <w:sz w:val="24"/>
        </w:rPr>
      </w:pPr>
      <w:r>
        <w:rPr>
          <w:sz w:val="24"/>
        </w:rPr>
        <w:t>Remember</w:t>
      </w:r>
      <w:r>
        <w:rPr>
          <w:spacing w:val="-2"/>
          <w:sz w:val="24"/>
        </w:rPr>
        <w:t xml:space="preserve"> </w:t>
      </w:r>
      <w:r>
        <w:rPr>
          <w:sz w:val="24"/>
        </w:rPr>
        <w:t>to</w:t>
      </w:r>
      <w:r>
        <w:rPr>
          <w:spacing w:val="-3"/>
          <w:sz w:val="24"/>
        </w:rPr>
        <w:t xml:space="preserve"> </w:t>
      </w:r>
      <w:r>
        <w:rPr>
          <w:sz w:val="24"/>
        </w:rPr>
        <w:t>take</w:t>
      </w:r>
      <w:r>
        <w:rPr>
          <w:spacing w:val="-3"/>
          <w:sz w:val="24"/>
        </w:rPr>
        <w:t xml:space="preserve"> </w:t>
      </w:r>
      <w:r>
        <w:rPr>
          <w:sz w:val="24"/>
        </w:rPr>
        <w:t>deep</w:t>
      </w:r>
      <w:r>
        <w:rPr>
          <w:spacing w:val="-2"/>
          <w:sz w:val="24"/>
        </w:rPr>
        <w:t xml:space="preserve"> </w:t>
      </w:r>
      <w:r>
        <w:rPr>
          <w:sz w:val="24"/>
        </w:rPr>
        <w:t>breaths</w:t>
      </w:r>
      <w:r>
        <w:rPr>
          <w:spacing w:val="-3"/>
          <w:sz w:val="24"/>
        </w:rPr>
        <w:t xml:space="preserve"> </w:t>
      </w:r>
      <w:r>
        <w:rPr>
          <w:sz w:val="24"/>
        </w:rPr>
        <w:t>to</w:t>
      </w:r>
      <w:r>
        <w:rPr>
          <w:spacing w:val="-1"/>
          <w:sz w:val="24"/>
        </w:rPr>
        <w:t xml:space="preserve"> </w:t>
      </w:r>
      <w:r>
        <w:rPr>
          <w:sz w:val="24"/>
        </w:rPr>
        <w:t>help m</w:t>
      </w:r>
      <w:r w:rsidR="00ED32C8">
        <w:rPr>
          <w:sz w:val="24"/>
        </w:rPr>
        <w:t>yself listen</w:t>
      </w:r>
      <w:r>
        <w:rPr>
          <w:spacing w:val="-1"/>
          <w:sz w:val="24"/>
        </w:rPr>
        <w:t xml:space="preserve"> </w:t>
      </w:r>
      <w:r>
        <w:rPr>
          <w:sz w:val="24"/>
        </w:rPr>
        <w:t>openly.</w:t>
      </w:r>
    </w:p>
    <w:p w14:paraId="53CA97FC" w14:textId="77777777" w:rsidR="00953765" w:rsidRDefault="00953765" w:rsidP="00953765">
      <w:pPr>
        <w:pStyle w:val="ListParagraph"/>
        <w:widowControl w:val="0"/>
        <w:numPr>
          <w:ilvl w:val="1"/>
          <w:numId w:val="2"/>
        </w:numPr>
        <w:tabs>
          <w:tab w:val="left" w:pos="5560"/>
          <w:tab w:val="left" w:pos="5561"/>
        </w:tabs>
        <w:autoSpaceDE w:val="0"/>
        <w:autoSpaceDN w:val="0"/>
        <w:spacing w:before="143"/>
        <w:ind w:left="4590" w:right="-504"/>
        <w:contextualSpacing w:val="0"/>
        <w:rPr>
          <w:sz w:val="24"/>
        </w:rPr>
      </w:pPr>
      <w:r>
        <w:rPr>
          <w:sz w:val="24"/>
        </w:rPr>
        <w:t>Maintain</w:t>
      </w:r>
      <w:r>
        <w:rPr>
          <w:spacing w:val="-3"/>
          <w:sz w:val="24"/>
        </w:rPr>
        <w:t xml:space="preserve"> </w:t>
      </w:r>
      <w:r>
        <w:rPr>
          <w:sz w:val="24"/>
        </w:rPr>
        <w:t>eye contact.</w:t>
      </w:r>
    </w:p>
    <w:p w14:paraId="1E357923" w14:textId="77777777" w:rsidR="00953765" w:rsidRDefault="00953765" w:rsidP="00953765">
      <w:pPr>
        <w:pStyle w:val="BodyText"/>
        <w:spacing w:before="11"/>
        <w:ind w:left="4590" w:right="-504"/>
        <w:rPr>
          <w:sz w:val="23"/>
        </w:rPr>
      </w:pPr>
    </w:p>
    <w:p w14:paraId="0474FE59" w14:textId="77777777" w:rsidR="00953765" w:rsidRDefault="00953765" w:rsidP="00AD43F0">
      <w:pPr>
        <w:pStyle w:val="BodyText"/>
        <w:spacing w:line="292" w:lineRule="exact"/>
        <w:ind w:left="3960" w:right="-504"/>
      </w:pPr>
      <w:r>
        <w:rPr>
          <w:noProof/>
          <w:color w:val="2B579A"/>
          <w:shd w:val="clear" w:color="auto" w:fill="E6E6E6"/>
        </w:rPr>
        <w:drawing>
          <wp:anchor distT="0" distB="0" distL="0" distR="0" simplePos="0" relativeHeight="251658242" behindDoc="0" locked="0" layoutInCell="1" allowOverlap="1" wp14:anchorId="451C0FD5" wp14:editId="60983778">
            <wp:simplePos x="0" y="0"/>
            <wp:positionH relativeFrom="page">
              <wp:posOffset>826051</wp:posOffset>
            </wp:positionH>
            <wp:positionV relativeFrom="paragraph">
              <wp:posOffset>12727</wp:posOffset>
            </wp:positionV>
            <wp:extent cx="2115938" cy="1550588"/>
            <wp:effectExtent l="0" t="0" r="0" b="0"/>
            <wp:wrapNone/>
            <wp:docPr id="27" name="image35.png"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35.png" descr="A picture containing silhouette&#10;&#10;Description automatically generated"/>
                    <pic:cNvPicPr/>
                  </pic:nvPicPr>
                  <pic:blipFill>
                    <a:blip r:embed="rId39" cstate="print"/>
                    <a:stretch>
                      <a:fillRect/>
                    </a:stretch>
                  </pic:blipFill>
                  <pic:spPr>
                    <a:xfrm>
                      <a:off x="0" y="0"/>
                      <a:ext cx="2115938" cy="1550588"/>
                    </a:xfrm>
                    <a:prstGeom prst="rect">
                      <a:avLst/>
                    </a:prstGeom>
                  </pic:spPr>
                </pic:pic>
              </a:graphicData>
            </a:graphic>
          </wp:anchor>
        </w:drawing>
      </w:r>
      <w:r>
        <w:rPr>
          <w:u w:val="single"/>
        </w:rPr>
        <w:t>What</w:t>
      </w:r>
      <w:r>
        <w:rPr>
          <w:spacing w:val="-3"/>
          <w:u w:val="single"/>
        </w:rPr>
        <w:t xml:space="preserve"> </w:t>
      </w:r>
      <w:r>
        <w:rPr>
          <w:u w:val="single"/>
        </w:rPr>
        <w:t>to</w:t>
      </w:r>
      <w:r>
        <w:rPr>
          <w:spacing w:val="-3"/>
          <w:u w:val="single"/>
        </w:rPr>
        <w:t xml:space="preserve"> </w:t>
      </w:r>
      <w:r>
        <w:rPr>
          <w:u w:val="single"/>
        </w:rPr>
        <w:t>think</w:t>
      </w:r>
      <w:r>
        <w:rPr>
          <w:spacing w:val="-3"/>
          <w:u w:val="single"/>
        </w:rPr>
        <w:t xml:space="preserve"> </w:t>
      </w:r>
      <w:r>
        <w:rPr>
          <w:u w:val="single"/>
        </w:rPr>
        <w:t>about</w:t>
      </w:r>
      <w:r>
        <w:rPr>
          <w:spacing w:val="2"/>
          <w:u w:val="single"/>
        </w:rPr>
        <w:t xml:space="preserve"> </w:t>
      </w:r>
      <w:r>
        <w:rPr>
          <w:b/>
          <w:u w:val="single"/>
        </w:rPr>
        <w:t>after</w:t>
      </w:r>
      <w:r>
        <w:rPr>
          <w:u w:val="single"/>
        </w:rPr>
        <w:t>?</w:t>
      </w:r>
    </w:p>
    <w:p w14:paraId="174E4C84" w14:textId="77777777" w:rsidR="00953765" w:rsidRDefault="00953765" w:rsidP="00953765">
      <w:pPr>
        <w:pStyle w:val="ListParagraph"/>
        <w:widowControl w:val="0"/>
        <w:numPr>
          <w:ilvl w:val="1"/>
          <w:numId w:val="2"/>
        </w:numPr>
        <w:tabs>
          <w:tab w:val="left" w:pos="5560"/>
          <w:tab w:val="left" w:pos="5561"/>
        </w:tabs>
        <w:autoSpaceDE w:val="0"/>
        <w:autoSpaceDN w:val="0"/>
        <w:spacing w:line="305" w:lineRule="exact"/>
        <w:ind w:left="4590" w:right="-504"/>
        <w:contextualSpacing w:val="0"/>
        <w:rPr>
          <w:sz w:val="24"/>
        </w:rPr>
      </w:pPr>
      <w:r>
        <w:rPr>
          <w:sz w:val="24"/>
        </w:rPr>
        <w:t>Take</w:t>
      </w:r>
      <w:r>
        <w:rPr>
          <w:spacing w:val="-1"/>
          <w:sz w:val="24"/>
        </w:rPr>
        <w:t xml:space="preserve"> </w:t>
      </w:r>
      <w:r>
        <w:rPr>
          <w:sz w:val="24"/>
        </w:rPr>
        <w:t>some</w:t>
      </w:r>
      <w:r>
        <w:rPr>
          <w:spacing w:val="-3"/>
          <w:sz w:val="24"/>
        </w:rPr>
        <w:t xml:space="preserve"> </w:t>
      </w:r>
      <w:r>
        <w:rPr>
          <w:sz w:val="24"/>
        </w:rPr>
        <w:t>time</w:t>
      </w:r>
      <w:r>
        <w:rPr>
          <w:spacing w:val="-2"/>
          <w:sz w:val="24"/>
        </w:rPr>
        <w:t xml:space="preserve"> </w:t>
      </w:r>
      <w:r>
        <w:rPr>
          <w:sz w:val="24"/>
        </w:rPr>
        <w:t>to</w:t>
      </w:r>
      <w:r>
        <w:rPr>
          <w:spacing w:val="-4"/>
          <w:sz w:val="24"/>
        </w:rPr>
        <w:t xml:space="preserve"> </w:t>
      </w:r>
      <w:r>
        <w:rPr>
          <w:sz w:val="24"/>
        </w:rPr>
        <w:t>self-reflect.</w:t>
      </w:r>
    </w:p>
    <w:p w14:paraId="31DA0F90" w14:textId="68B7737D" w:rsidR="00953765" w:rsidRDefault="00953765" w:rsidP="00953765">
      <w:pPr>
        <w:pStyle w:val="ListParagraph"/>
        <w:widowControl w:val="0"/>
        <w:numPr>
          <w:ilvl w:val="1"/>
          <w:numId w:val="2"/>
        </w:numPr>
        <w:tabs>
          <w:tab w:val="left" w:pos="5560"/>
          <w:tab w:val="left" w:pos="5561"/>
        </w:tabs>
        <w:autoSpaceDE w:val="0"/>
        <w:autoSpaceDN w:val="0"/>
        <w:spacing w:before="144"/>
        <w:ind w:left="4590" w:right="-504"/>
        <w:contextualSpacing w:val="0"/>
        <w:rPr>
          <w:sz w:val="24"/>
        </w:rPr>
      </w:pPr>
      <w:r>
        <w:rPr>
          <w:sz w:val="24"/>
        </w:rPr>
        <w:t>Identify who can help me with processing th</w:t>
      </w:r>
      <w:r w:rsidR="00754957">
        <w:rPr>
          <w:sz w:val="24"/>
        </w:rPr>
        <w:t>e feed</w:t>
      </w:r>
      <w:r>
        <w:rPr>
          <w:sz w:val="24"/>
        </w:rPr>
        <w:t>back.</w:t>
      </w:r>
    </w:p>
    <w:p w14:paraId="1593D637" w14:textId="77777777" w:rsidR="00953765" w:rsidRDefault="00953765" w:rsidP="00953765">
      <w:pPr>
        <w:pStyle w:val="ListParagraph"/>
        <w:widowControl w:val="0"/>
        <w:numPr>
          <w:ilvl w:val="1"/>
          <w:numId w:val="2"/>
        </w:numPr>
        <w:tabs>
          <w:tab w:val="left" w:pos="5560"/>
          <w:tab w:val="left" w:pos="5561"/>
        </w:tabs>
        <w:autoSpaceDE w:val="0"/>
        <w:autoSpaceDN w:val="0"/>
        <w:spacing w:before="141"/>
        <w:ind w:left="4590" w:right="-504"/>
        <w:contextualSpacing w:val="0"/>
        <w:rPr>
          <w:sz w:val="24"/>
        </w:rPr>
      </w:pPr>
      <w:r>
        <w:rPr>
          <w:sz w:val="24"/>
        </w:rPr>
        <w:t>What</w:t>
      </w:r>
      <w:r>
        <w:rPr>
          <w:spacing w:val="-3"/>
          <w:sz w:val="24"/>
        </w:rPr>
        <w:t xml:space="preserve"> </w:t>
      </w:r>
      <w:r>
        <w:rPr>
          <w:sz w:val="24"/>
        </w:rPr>
        <w:t>messages</w:t>
      </w:r>
      <w:r>
        <w:rPr>
          <w:spacing w:val="-1"/>
          <w:sz w:val="24"/>
        </w:rPr>
        <w:t xml:space="preserve"> </w:t>
      </w:r>
      <w:r>
        <w:rPr>
          <w:sz w:val="24"/>
        </w:rPr>
        <w:t>can</w:t>
      </w:r>
      <w:r>
        <w:rPr>
          <w:spacing w:val="-3"/>
          <w:sz w:val="24"/>
        </w:rPr>
        <w:t xml:space="preserve"> </w:t>
      </w:r>
      <w:r>
        <w:rPr>
          <w:sz w:val="24"/>
        </w:rPr>
        <w:t>I</w:t>
      </w:r>
      <w:r>
        <w:rPr>
          <w:spacing w:val="-1"/>
          <w:sz w:val="24"/>
        </w:rPr>
        <w:t xml:space="preserve"> </w:t>
      </w:r>
      <w:r>
        <w:rPr>
          <w:sz w:val="24"/>
        </w:rPr>
        <w:t>readily</w:t>
      </w:r>
      <w:r>
        <w:rPr>
          <w:spacing w:val="-1"/>
          <w:sz w:val="24"/>
        </w:rPr>
        <w:t xml:space="preserve"> </w:t>
      </w:r>
      <w:r>
        <w:rPr>
          <w:sz w:val="24"/>
        </w:rPr>
        <w:t>incorporate?</w:t>
      </w:r>
    </w:p>
    <w:p w14:paraId="638DB9B8" w14:textId="421A3656" w:rsidR="00953765" w:rsidRDefault="00953765" w:rsidP="00953765">
      <w:pPr>
        <w:pStyle w:val="ListParagraph"/>
        <w:widowControl w:val="0"/>
        <w:numPr>
          <w:ilvl w:val="1"/>
          <w:numId w:val="2"/>
        </w:numPr>
        <w:tabs>
          <w:tab w:val="left" w:pos="5560"/>
          <w:tab w:val="left" w:pos="5561"/>
        </w:tabs>
        <w:autoSpaceDE w:val="0"/>
        <w:autoSpaceDN w:val="0"/>
        <w:spacing w:before="143"/>
        <w:ind w:left="4590" w:right="-504"/>
        <w:contextualSpacing w:val="0"/>
        <w:rPr>
          <w:sz w:val="24"/>
        </w:rPr>
      </w:pPr>
      <w:r>
        <w:rPr>
          <w:sz w:val="24"/>
        </w:rPr>
        <w:t>What</w:t>
      </w:r>
      <w:r>
        <w:rPr>
          <w:spacing w:val="-3"/>
          <w:sz w:val="24"/>
        </w:rPr>
        <w:t xml:space="preserve"> </w:t>
      </w:r>
      <w:r>
        <w:rPr>
          <w:sz w:val="24"/>
        </w:rPr>
        <w:t>messages</w:t>
      </w:r>
      <w:r>
        <w:rPr>
          <w:spacing w:val="-4"/>
          <w:sz w:val="24"/>
        </w:rPr>
        <w:t xml:space="preserve"> </w:t>
      </w:r>
      <w:r>
        <w:rPr>
          <w:sz w:val="24"/>
        </w:rPr>
        <w:t>do</w:t>
      </w:r>
      <w:r>
        <w:rPr>
          <w:spacing w:val="-2"/>
          <w:sz w:val="24"/>
        </w:rPr>
        <w:t xml:space="preserve"> </w:t>
      </w:r>
      <w:r>
        <w:rPr>
          <w:sz w:val="24"/>
        </w:rPr>
        <w:t>I</w:t>
      </w:r>
      <w:r>
        <w:rPr>
          <w:spacing w:val="-4"/>
          <w:sz w:val="24"/>
        </w:rPr>
        <w:t xml:space="preserve"> </w:t>
      </w:r>
      <w:r>
        <w:rPr>
          <w:sz w:val="24"/>
        </w:rPr>
        <w:t>need</w:t>
      </w:r>
      <w:r>
        <w:rPr>
          <w:spacing w:val="-1"/>
          <w:sz w:val="24"/>
        </w:rPr>
        <w:t xml:space="preserve"> </w:t>
      </w:r>
      <w:r>
        <w:rPr>
          <w:sz w:val="24"/>
        </w:rPr>
        <w:t>help integrating</w:t>
      </w:r>
      <w:r>
        <w:rPr>
          <w:spacing w:val="-2"/>
          <w:sz w:val="24"/>
        </w:rPr>
        <w:t xml:space="preserve"> </w:t>
      </w:r>
      <w:r>
        <w:rPr>
          <w:sz w:val="24"/>
        </w:rPr>
        <w:t>int</w:t>
      </w:r>
      <w:r w:rsidR="00754957">
        <w:rPr>
          <w:sz w:val="24"/>
        </w:rPr>
        <w:t xml:space="preserve">o my skills? </w:t>
      </w:r>
    </w:p>
    <w:p w14:paraId="4F1ABB75" w14:textId="43F74962" w:rsidR="00953765" w:rsidRDefault="00953765" w:rsidP="00953765">
      <w:pPr>
        <w:pStyle w:val="ListParagraph"/>
        <w:widowControl w:val="0"/>
        <w:numPr>
          <w:ilvl w:val="1"/>
          <w:numId w:val="2"/>
        </w:numPr>
        <w:tabs>
          <w:tab w:val="left" w:pos="5560"/>
          <w:tab w:val="left" w:pos="5561"/>
        </w:tabs>
        <w:autoSpaceDE w:val="0"/>
        <w:autoSpaceDN w:val="0"/>
        <w:spacing w:before="140" w:line="242" w:lineRule="auto"/>
        <w:ind w:left="4590" w:right="-504"/>
        <w:contextualSpacing w:val="0"/>
        <w:rPr>
          <w:sz w:val="24"/>
        </w:rPr>
      </w:pPr>
      <w:r>
        <w:rPr>
          <w:sz w:val="24"/>
        </w:rPr>
        <w:t>What messages might I, in collaboration with m</w:t>
      </w:r>
      <w:r w:rsidR="00653112">
        <w:rPr>
          <w:sz w:val="24"/>
        </w:rPr>
        <w:t>y super</w:t>
      </w:r>
      <w:r>
        <w:rPr>
          <w:sz w:val="24"/>
        </w:rPr>
        <w:t>iors,</w:t>
      </w:r>
      <w:r>
        <w:rPr>
          <w:spacing w:val="-1"/>
          <w:sz w:val="24"/>
        </w:rPr>
        <w:t xml:space="preserve"> </w:t>
      </w:r>
      <w:r>
        <w:rPr>
          <w:sz w:val="24"/>
        </w:rPr>
        <w:t>determine</w:t>
      </w:r>
      <w:r>
        <w:rPr>
          <w:spacing w:val="-3"/>
          <w:sz w:val="24"/>
        </w:rPr>
        <w:t xml:space="preserve"> </w:t>
      </w:r>
      <w:r>
        <w:rPr>
          <w:sz w:val="24"/>
        </w:rPr>
        <w:t>not</w:t>
      </w:r>
      <w:r>
        <w:rPr>
          <w:spacing w:val="-2"/>
          <w:sz w:val="24"/>
        </w:rPr>
        <w:t xml:space="preserve"> </w:t>
      </w:r>
      <w:r>
        <w:rPr>
          <w:sz w:val="24"/>
        </w:rPr>
        <w:t>to</w:t>
      </w:r>
      <w:r>
        <w:rPr>
          <w:spacing w:val="-3"/>
          <w:sz w:val="24"/>
        </w:rPr>
        <w:t xml:space="preserve"> </w:t>
      </w:r>
      <w:r>
        <w:rPr>
          <w:sz w:val="24"/>
        </w:rPr>
        <w:t>use</w:t>
      </w:r>
      <w:r>
        <w:rPr>
          <w:spacing w:val="-3"/>
          <w:sz w:val="24"/>
        </w:rPr>
        <w:t xml:space="preserve"> </w:t>
      </w:r>
      <w:r>
        <w:rPr>
          <w:sz w:val="24"/>
        </w:rPr>
        <w:t>right now?</w:t>
      </w:r>
    </w:p>
    <w:p w14:paraId="6418D466" w14:textId="364B8FC7" w:rsidR="009E2516" w:rsidRDefault="009E2516" w:rsidP="00953765">
      <w:pPr>
        <w:ind w:left="4590" w:right="-504"/>
      </w:pPr>
    </w:p>
    <w:p w14:paraId="0BD79F10" w14:textId="69FDCD27" w:rsidR="00953765" w:rsidRDefault="00953765" w:rsidP="00953765">
      <w:pPr>
        <w:ind w:left="4590" w:right="-504"/>
      </w:pPr>
    </w:p>
    <w:p w14:paraId="48B42EAE" w14:textId="436F9710" w:rsidR="00953765" w:rsidRDefault="00953765" w:rsidP="00953765">
      <w:pPr>
        <w:ind w:left="4590" w:right="-504"/>
      </w:pPr>
    </w:p>
    <w:p w14:paraId="4EC27269" w14:textId="42CAA058" w:rsidR="00953765" w:rsidRPr="009E2516" w:rsidRDefault="00953765" w:rsidP="00696A11">
      <w:r>
        <w:br w:type="page"/>
      </w:r>
    </w:p>
    <w:p w14:paraId="6E730A6B" w14:textId="68E725F0" w:rsidR="002A57E3" w:rsidRDefault="002A57E3">
      <w:pPr>
        <w:pStyle w:val="Heading2"/>
      </w:pPr>
      <w:bookmarkStart w:id="25" w:name="_Toc122532497"/>
      <w:r>
        <w:lastRenderedPageBreak/>
        <w:t xml:space="preserve">Appendix </w:t>
      </w:r>
      <w:r w:rsidR="00B41883">
        <w:t>C</w:t>
      </w:r>
      <w:r>
        <w:t>: Observation Guidance</w:t>
      </w:r>
      <w:bookmarkEnd w:id="25"/>
      <w:r>
        <w:t xml:space="preserve"> </w:t>
      </w:r>
    </w:p>
    <w:p w14:paraId="7C930CC7" w14:textId="77777777" w:rsidR="00555974" w:rsidRDefault="00555974" w:rsidP="00555974"/>
    <w:p w14:paraId="6A1790E7" w14:textId="1265038B" w:rsidR="00555974" w:rsidRDefault="00555974" w:rsidP="00555974">
      <w:r>
        <w:t>To effectively answer the Observation section, there are some suggested activities supervisors can do prior to, during, and following the observation.</w:t>
      </w:r>
    </w:p>
    <w:p w14:paraId="4845A198" w14:textId="22DC88E9" w:rsidR="00D3095F" w:rsidRDefault="00D3095F" w:rsidP="00555974"/>
    <w:p w14:paraId="572F170F" w14:textId="47A20599" w:rsidR="009B6A81" w:rsidRDefault="009B6A81" w:rsidP="00555974"/>
    <w:p w14:paraId="251ED58C" w14:textId="3255239B" w:rsidR="00555974" w:rsidRDefault="00555974" w:rsidP="00555974">
      <w:pPr>
        <w:rPr>
          <w:b/>
          <w:bCs/>
          <w:u w:val="single"/>
        </w:rPr>
      </w:pPr>
      <w:r w:rsidRPr="00555974">
        <w:rPr>
          <w:b/>
          <w:bCs/>
          <w:u w:val="single"/>
        </w:rPr>
        <w:t>Prior to the Observation</w:t>
      </w:r>
    </w:p>
    <w:p w14:paraId="0743AD8E" w14:textId="77777777" w:rsidR="00D3095F" w:rsidRPr="00555974" w:rsidRDefault="00D3095F" w:rsidP="00555974">
      <w:pPr>
        <w:rPr>
          <w:b/>
          <w:bCs/>
          <w:u w:val="single"/>
        </w:rPr>
      </w:pPr>
    </w:p>
    <w:p w14:paraId="4AD3BA13" w14:textId="2F3D9F7F" w:rsidR="00555974" w:rsidRDefault="00555974" w:rsidP="00555974">
      <w:pPr>
        <w:ind w:left="540" w:hanging="360"/>
      </w:pPr>
      <w:r>
        <w:t>•</w:t>
      </w:r>
      <w:r>
        <w:tab/>
      </w:r>
      <w:r w:rsidRPr="00555974">
        <w:rPr>
          <w:b/>
          <w:bCs/>
        </w:rPr>
        <w:t>Read through the “Observation” section of the MiTEAM Fidelity tool</w:t>
      </w:r>
      <w:r>
        <w:t xml:space="preserve">. </w:t>
      </w:r>
      <w:r w:rsidR="001C4F40">
        <w:t>A section review ensures familiarity with the indicators and can identify what they will be looking for during the observation.</w:t>
      </w:r>
    </w:p>
    <w:p w14:paraId="23A05FE8" w14:textId="77777777" w:rsidR="00555974" w:rsidRDefault="00555974" w:rsidP="00555974">
      <w:pPr>
        <w:ind w:left="540" w:hanging="360"/>
      </w:pPr>
    </w:p>
    <w:p w14:paraId="379657B3" w14:textId="1B3B252C" w:rsidR="00555974" w:rsidRDefault="00555974" w:rsidP="00555974">
      <w:pPr>
        <w:ind w:left="540" w:hanging="360"/>
      </w:pPr>
      <w:r>
        <w:t>•</w:t>
      </w:r>
      <w:r>
        <w:tab/>
      </w:r>
      <w:r w:rsidRPr="00555974">
        <w:rPr>
          <w:b/>
          <w:bCs/>
        </w:rPr>
        <w:t>Schedule time with their staff to discuss the purpose and process of fidelity review</w:t>
      </w:r>
      <w:r>
        <w:t xml:space="preserve">. </w:t>
      </w:r>
      <w:r w:rsidR="0008440A">
        <w:t>Supervisors should utilize this time to answer questions about the process and demystify assumptions about the use and purpose of the Fidelity tool.  Conducting this meeting will also create an open environment where staff will feel empowered to share their concerns and have those concerns addressed.  Supervisors can also use the time to identify the case to observe.  Additionally, the supervisor can explain how they will provide feedback after completing the Fidelity review.  This discussion may occur at a previously scheduled staff meeting or an additional meeting as the supervisor and worker agree.</w:t>
      </w:r>
    </w:p>
    <w:p w14:paraId="5FF8D30E" w14:textId="77777777" w:rsidR="00555974" w:rsidRDefault="00555974" w:rsidP="00555974">
      <w:pPr>
        <w:ind w:left="540" w:hanging="360"/>
      </w:pPr>
    </w:p>
    <w:p w14:paraId="66E97264" w14:textId="29740871" w:rsidR="00555974" w:rsidRDefault="00555974" w:rsidP="00555974">
      <w:pPr>
        <w:ind w:left="540" w:hanging="360"/>
      </w:pPr>
      <w:r>
        <w:t>•</w:t>
      </w:r>
      <w:r>
        <w:tab/>
      </w:r>
      <w:r w:rsidRPr="00555974">
        <w:rPr>
          <w:b/>
          <w:bCs/>
        </w:rPr>
        <w:t>Communicate the scheduling process</w:t>
      </w:r>
      <w:r>
        <w:t>. Develop a scheduling process than can be communicated to staff. This can be a simple process that can be duplicated each time an observation is necessary (e.g., the worker will email the supervisor about any upcoming face-to-face meeting opportunities with the identified family. The supervisor will send a follow up email on the opportunity in which they are able to attend.)</w:t>
      </w:r>
    </w:p>
    <w:p w14:paraId="6374A520" w14:textId="77777777" w:rsidR="00555974" w:rsidRDefault="00555974" w:rsidP="00555974">
      <w:pPr>
        <w:ind w:left="540" w:hanging="360"/>
      </w:pPr>
    </w:p>
    <w:p w14:paraId="4B5FB82C" w14:textId="4470594C" w:rsidR="00555974" w:rsidRDefault="00555974" w:rsidP="00555974">
      <w:pPr>
        <w:ind w:left="540" w:hanging="360"/>
      </w:pPr>
      <w:r>
        <w:t>•</w:t>
      </w:r>
      <w:r>
        <w:tab/>
      </w:r>
      <w:r w:rsidRPr="00555974">
        <w:rPr>
          <w:b/>
          <w:bCs/>
        </w:rPr>
        <w:t>Schedule the observation</w:t>
      </w:r>
      <w:r>
        <w:t xml:space="preserve">. </w:t>
      </w:r>
      <w:r w:rsidR="00A00B9D">
        <w:t>Identify the time, place, and setting where the observation will occur (e.g., the supervisor will observe the CPS worker Friday at 10 a.m. during a Pre-Meeting Discussion in the family’s home.).  If advanced scheduling is possible, send a confirmation email (which can double as a reminder).  If appropriate, the worker may contact the family and inform them that their supervisor will be observing during the identified face-to-face interaction.  The worker can briefly explain how observations are conducted and answer questions as needed.</w:t>
      </w:r>
    </w:p>
    <w:p w14:paraId="3229403C" w14:textId="7F63DD07" w:rsidR="00555974" w:rsidRDefault="00555974" w:rsidP="00555974">
      <w:r>
        <w:t xml:space="preserve"> </w:t>
      </w:r>
    </w:p>
    <w:p w14:paraId="0D5AF6C6" w14:textId="338BFF55" w:rsidR="009B6A81" w:rsidRDefault="009B6A81" w:rsidP="00555974"/>
    <w:p w14:paraId="739205E0" w14:textId="77777777" w:rsidR="00555974" w:rsidRPr="00555974" w:rsidRDefault="00555974" w:rsidP="00555974">
      <w:pPr>
        <w:rPr>
          <w:b/>
          <w:bCs/>
          <w:u w:val="single"/>
        </w:rPr>
      </w:pPr>
      <w:r w:rsidRPr="00555974">
        <w:rPr>
          <w:b/>
          <w:bCs/>
          <w:u w:val="single"/>
        </w:rPr>
        <w:t>During the Observation</w:t>
      </w:r>
    </w:p>
    <w:p w14:paraId="43F85889" w14:textId="77777777" w:rsidR="00555974" w:rsidRDefault="00555974" w:rsidP="00555974"/>
    <w:p w14:paraId="29696AD8" w14:textId="000BD7DC" w:rsidR="00555974" w:rsidRDefault="00555974" w:rsidP="00555974">
      <w:pPr>
        <w:ind w:left="540" w:hanging="360"/>
      </w:pPr>
      <w:r>
        <w:t>•</w:t>
      </w:r>
      <w:r>
        <w:tab/>
      </w:r>
      <w:r w:rsidRPr="00555974">
        <w:rPr>
          <w:b/>
          <w:bCs/>
        </w:rPr>
        <w:t>Provide purpose for the observation</w:t>
      </w:r>
      <w:r>
        <w:t xml:space="preserve">. </w:t>
      </w:r>
      <w:r w:rsidR="00F63648">
        <w:t>The worker or supervisor can introduce the supervisor (observer) and then explain the purpose for the observation during that face-to-face interaction (Ex. The worker can begin by introducing the supervisor.  The supervisor can then explain the purpose for conducting the observation).  Families selected for observation must know who the observer is, why they are conducting the observation, and how the information gathered will be used.</w:t>
      </w:r>
    </w:p>
    <w:p w14:paraId="1102EA4E" w14:textId="77777777" w:rsidR="00555974" w:rsidRDefault="00555974" w:rsidP="00555974">
      <w:pPr>
        <w:ind w:left="540" w:hanging="360"/>
        <w:rPr>
          <w:b/>
          <w:bCs/>
        </w:rPr>
      </w:pPr>
    </w:p>
    <w:p w14:paraId="4C34A999" w14:textId="7971DDC7" w:rsidR="00555974" w:rsidRDefault="00555974" w:rsidP="00555974">
      <w:pPr>
        <w:ind w:left="540" w:hanging="360"/>
      </w:pPr>
      <w:r w:rsidRPr="00555974">
        <w:rPr>
          <w:b/>
          <w:bCs/>
        </w:rPr>
        <w:t>Sample Introduction</w:t>
      </w:r>
      <w:r>
        <w:t>*: “Hi. My name is [supervisor’s name]. I’m [worker’s name] supervisor. I will be observing</w:t>
      </w:r>
      <w:r w:rsidR="00CE0D81">
        <w:t xml:space="preserve"> [</w:t>
      </w:r>
      <w:r>
        <w:t>worker’s name</w:t>
      </w:r>
      <w:r w:rsidR="00CE0D81">
        <w:t>]</w:t>
      </w:r>
      <w:r>
        <w:t xml:space="preserve"> interaction with you today. I am only here today to learn what we can do as an agency to improve our services to you and other families we serve. The more information we get about things that work well, the more we can teach our staff to utilize these techniques that lead to better outcomes for our children and families. Do you have any questions?</w:t>
      </w:r>
    </w:p>
    <w:p w14:paraId="1B5B3737" w14:textId="77777777" w:rsidR="00555974" w:rsidRDefault="00555974" w:rsidP="00555974">
      <w:pPr>
        <w:ind w:left="540" w:hanging="360"/>
      </w:pPr>
    </w:p>
    <w:p w14:paraId="1561EA49" w14:textId="6392A60A" w:rsidR="00555974" w:rsidRPr="008D160D" w:rsidRDefault="00555974" w:rsidP="00555974">
      <w:pPr>
        <w:ind w:left="540" w:hanging="360"/>
        <w:rPr>
          <w:i/>
          <w:iCs/>
        </w:rPr>
      </w:pPr>
      <w:r w:rsidRPr="008D160D">
        <w:rPr>
          <w:i/>
          <w:iCs/>
        </w:rPr>
        <w:lastRenderedPageBreak/>
        <w:t>*</w:t>
      </w:r>
      <w:r w:rsidRPr="008D160D">
        <w:rPr>
          <w:b/>
          <w:bCs/>
          <w:i/>
          <w:iCs/>
        </w:rPr>
        <w:t>Note</w:t>
      </w:r>
      <w:r w:rsidRPr="008D160D">
        <w:rPr>
          <w:i/>
          <w:iCs/>
        </w:rPr>
        <w:t xml:space="preserve">: </w:t>
      </w:r>
      <w:r w:rsidR="00895707" w:rsidRPr="008D160D">
        <w:rPr>
          <w:i/>
          <w:iCs/>
        </w:rPr>
        <w:t xml:space="preserve">This is a sample introduction and is not </w:t>
      </w:r>
      <w:r w:rsidR="00895707">
        <w:rPr>
          <w:i/>
          <w:iCs/>
        </w:rPr>
        <w:t>for supervisors to</w:t>
      </w:r>
      <w:r w:rsidR="00895707" w:rsidRPr="008D160D">
        <w:rPr>
          <w:i/>
          <w:iCs/>
        </w:rPr>
        <w:t xml:space="preserve"> read verbatim.</w:t>
      </w:r>
      <w:r w:rsidR="00895707">
        <w:rPr>
          <w:i/>
          <w:iCs/>
        </w:rPr>
        <w:t xml:space="preserve"> </w:t>
      </w:r>
      <w:r w:rsidR="00895707" w:rsidRPr="008D160D">
        <w:rPr>
          <w:i/>
          <w:iCs/>
        </w:rPr>
        <w:t xml:space="preserve"> </w:t>
      </w:r>
      <w:r w:rsidR="00895707">
        <w:rPr>
          <w:i/>
          <w:iCs/>
        </w:rPr>
        <w:t>Supervisors should individualize e</w:t>
      </w:r>
      <w:r w:rsidR="00895707" w:rsidRPr="008D160D">
        <w:rPr>
          <w:i/>
          <w:iCs/>
        </w:rPr>
        <w:t>ach introduction to match the style and personality of the observer, the person observed</w:t>
      </w:r>
      <w:r w:rsidR="00895707">
        <w:rPr>
          <w:i/>
          <w:iCs/>
        </w:rPr>
        <w:t>,</w:t>
      </w:r>
      <w:r w:rsidR="00895707" w:rsidRPr="008D160D">
        <w:rPr>
          <w:i/>
          <w:iCs/>
        </w:rPr>
        <w:t xml:space="preserve"> and the circumstances.</w:t>
      </w:r>
      <w:r w:rsidR="00895707">
        <w:rPr>
          <w:i/>
          <w:iCs/>
        </w:rPr>
        <w:t xml:space="preserve"> </w:t>
      </w:r>
      <w:r w:rsidR="00895707" w:rsidRPr="008D160D">
        <w:rPr>
          <w:i/>
          <w:iCs/>
        </w:rPr>
        <w:t xml:space="preserve"> The role, age</w:t>
      </w:r>
      <w:r w:rsidR="00895707">
        <w:rPr>
          <w:i/>
          <w:iCs/>
        </w:rPr>
        <w:t>,</w:t>
      </w:r>
      <w:r w:rsidR="00895707" w:rsidRPr="008D160D">
        <w:rPr>
          <w:i/>
          <w:iCs/>
        </w:rPr>
        <w:t xml:space="preserve"> and experience of the person observed would </w:t>
      </w:r>
      <w:r w:rsidR="00895707">
        <w:rPr>
          <w:i/>
          <w:iCs/>
        </w:rPr>
        <w:t>impact</w:t>
      </w:r>
      <w:r w:rsidR="00895707" w:rsidRPr="008D160D">
        <w:rPr>
          <w:i/>
          <w:iCs/>
        </w:rPr>
        <w:t xml:space="preserve"> the content and context of the introduction.</w:t>
      </w:r>
      <w:r w:rsidR="00895707">
        <w:rPr>
          <w:i/>
          <w:iCs/>
        </w:rPr>
        <w:t xml:space="preserve"> </w:t>
      </w:r>
      <w:r w:rsidR="00895707" w:rsidRPr="008D160D">
        <w:rPr>
          <w:i/>
          <w:iCs/>
        </w:rPr>
        <w:t xml:space="preserve"> The above sample introduction </w:t>
      </w:r>
      <w:r w:rsidR="00895707">
        <w:rPr>
          <w:i/>
          <w:iCs/>
        </w:rPr>
        <w:t>provides</w:t>
      </w:r>
      <w:r w:rsidR="00895707" w:rsidRPr="008D160D">
        <w:rPr>
          <w:i/>
          <w:iCs/>
        </w:rPr>
        <w:t xml:space="preserve"> reminders of </w:t>
      </w:r>
      <w:r w:rsidR="00895707">
        <w:rPr>
          <w:i/>
          <w:iCs/>
        </w:rPr>
        <w:t>essential</w:t>
      </w:r>
      <w:r w:rsidR="00895707" w:rsidRPr="008D160D">
        <w:rPr>
          <w:i/>
          <w:iCs/>
        </w:rPr>
        <w:t xml:space="preserve"> aspects of the observation process </w:t>
      </w:r>
      <w:r w:rsidR="00895707">
        <w:rPr>
          <w:i/>
          <w:iCs/>
        </w:rPr>
        <w:t>to</w:t>
      </w:r>
      <w:r w:rsidR="00895707" w:rsidRPr="008D160D">
        <w:rPr>
          <w:i/>
          <w:iCs/>
        </w:rPr>
        <w:t xml:space="preserve"> </w:t>
      </w:r>
      <w:r w:rsidR="00895707">
        <w:rPr>
          <w:i/>
          <w:iCs/>
        </w:rPr>
        <w:t>consider</w:t>
      </w:r>
      <w:r w:rsidR="00895707" w:rsidRPr="008D160D">
        <w:rPr>
          <w:i/>
          <w:iCs/>
        </w:rPr>
        <w:t xml:space="preserve"> in </w:t>
      </w:r>
      <w:r w:rsidR="00895707">
        <w:rPr>
          <w:i/>
          <w:iCs/>
        </w:rPr>
        <w:t>individualized</w:t>
      </w:r>
      <w:r w:rsidR="00895707" w:rsidRPr="008D160D">
        <w:rPr>
          <w:i/>
          <w:iCs/>
        </w:rPr>
        <w:t xml:space="preserve"> introductions.</w:t>
      </w:r>
      <w:r w:rsidR="00895707">
        <w:rPr>
          <w:i/>
          <w:iCs/>
        </w:rPr>
        <w:t xml:space="preserve"> </w:t>
      </w:r>
      <w:r w:rsidR="00895707" w:rsidRPr="008D160D">
        <w:rPr>
          <w:i/>
          <w:iCs/>
        </w:rPr>
        <w:t xml:space="preserve"> </w:t>
      </w:r>
      <w:r w:rsidR="00895707">
        <w:rPr>
          <w:i/>
          <w:iCs/>
        </w:rPr>
        <w:t>Feel free to e</w:t>
      </w:r>
      <w:r w:rsidR="00895707" w:rsidRPr="008D160D">
        <w:rPr>
          <w:i/>
          <w:iCs/>
        </w:rPr>
        <w:t>xpand, contract, or modif</w:t>
      </w:r>
      <w:r w:rsidR="00895707">
        <w:rPr>
          <w:i/>
          <w:iCs/>
        </w:rPr>
        <w:t>y</w:t>
      </w:r>
      <w:r w:rsidR="00895707" w:rsidRPr="008D160D">
        <w:rPr>
          <w:i/>
          <w:iCs/>
        </w:rPr>
        <w:t xml:space="preserve"> as appropriate to a situation.</w:t>
      </w:r>
    </w:p>
    <w:p w14:paraId="6865B9ED" w14:textId="77777777" w:rsidR="00555974" w:rsidRDefault="00555974" w:rsidP="00555974">
      <w:pPr>
        <w:ind w:left="540" w:hanging="360"/>
      </w:pPr>
    </w:p>
    <w:p w14:paraId="219A96E9" w14:textId="6942956A" w:rsidR="00555974" w:rsidRDefault="00555974" w:rsidP="00555974">
      <w:pPr>
        <w:ind w:left="540" w:hanging="360"/>
      </w:pPr>
      <w:r>
        <w:t>•</w:t>
      </w:r>
      <w:r>
        <w:tab/>
      </w:r>
      <w:r w:rsidRPr="00CE0D81">
        <w:rPr>
          <w:b/>
          <w:bCs/>
        </w:rPr>
        <w:t>Remain silent</w:t>
      </w:r>
      <w:r>
        <w:t xml:space="preserve">. </w:t>
      </w:r>
      <w:r w:rsidR="00203239">
        <w:t>Refrain from interjecting or commenting during observation.  Interjecting is only appropriate to ensure physical or psychological safety for those in the interaction.  Allow the worker to manage minor conflicts when applicable.</w:t>
      </w:r>
    </w:p>
    <w:p w14:paraId="429C2C01" w14:textId="77777777" w:rsidR="00555974" w:rsidRDefault="00555974" w:rsidP="00555974">
      <w:pPr>
        <w:ind w:left="540" w:hanging="360"/>
      </w:pPr>
    </w:p>
    <w:p w14:paraId="7C510783" w14:textId="05B46C47" w:rsidR="00555974" w:rsidRDefault="00555974" w:rsidP="00555974">
      <w:pPr>
        <w:ind w:left="540" w:hanging="360"/>
      </w:pPr>
      <w:r>
        <w:t>•</w:t>
      </w:r>
      <w:r>
        <w:tab/>
      </w:r>
      <w:r w:rsidRPr="00CE0D81">
        <w:rPr>
          <w:b/>
          <w:bCs/>
        </w:rPr>
        <w:t>Take notes</w:t>
      </w:r>
      <w:r>
        <w:t xml:space="preserve">. </w:t>
      </w:r>
      <w:r w:rsidR="0078282C">
        <w:t>There are times when the worker may interact with more than one person while in the field.  Taking notes on all observations will assist in determining which observation to utilize for the interview section.</w:t>
      </w:r>
    </w:p>
    <w:p w14:paraId="4B9A3509" w14:textId="77777777" w:rsidR="00555974" w:rsidRDefault="00555974" w:rsidP="00555974">
      <w:r>
        <w:t xml:space="preserve"> </w:t>
      </w:r>
    </w:p>
    <w:p w14:paraId="75F16B44" w14:textId="77777777" w:rsidR="00555974" w:rsidRPr="00CE0D81" w:rsidRDefault="00555974" w:rsidP="00555974">
      <w:pPr>
        <w:rPr>
          <w:b/>
          <w:bCs/>
          <w:u w:val="single"/>
        </w:rPr>
      </w:pPr>
      <w:r w:rsidRPr="00CE0D81">
        <w:rPr>
          <w:b/>
          <w:bCs/>
          <w:u w:val="single"/>
        </w:rPr>
        <w:t>Following the Observation</w:t>
      </w:r>
    </w:p>
    <w:p w14:paraId="49ACF71B" w14:textId="77777777" w:rsidR="00555974" w:rsidRDefault="00555974" w:rsidP="00555974"/>
    <w:p w14:paraId="0B9093C3" w14:textId="77777777" w:rsidR="00555974" w:rsidRPr="00CE0D81" w:rsidRDefault="00555974" w:rsidP="00555974">
      <w:pPr>
        <w:rPr>
          <w:b/>
          <w:bCs/>
        </w:rPr>
      </w:pPr>
      <w:r w:rsidRPr="00CE0D81">
        <w:rPr>
          <w:b/>
          <w:bCs/>
        </w:rPr>
        <w:t>Family/Team member:</w:t>
      </w:r>
    </w:p>
    <w:p w14:paraId="44816838" w14:textId="77777777" w:rsidR="00555974" w:rsidRDefault="00555974" w:rsidP="00555974"/>
    <w:p w14:paraId="33881804" w14:textId="77777777" w:rsidR="00555974" w:rsidRDefault="00555974" w:rsidP="00CE0D81">
      <w:pPr>
        <w:ind w:left="540" w:hanging="360"/>
      </w:pPr>
      <w:r>
        <w:t>•</w:t>
      </w:r>
      <w:r>
        <w:tab/>
      </w:r>
      <w:r w:rsidRPr="00D3095F">
        <w:rPr>
          <w:b/>
          <w:bCs/>
        </w:rPr>
        <w:t>Thank the family/team member</w:t>
      </w:r>
      <w:r>
        <w:t>. Thank the individual(s) for allowing you to observe the interaction. Provide them with contact information if they have follow-up questions about the observation.</w:t>
      </w:r>
    </w:p>
    <w:p w14:paraId="070E2BF8" w14:textId="77777777" w:rsidR="00555974" w:rsidRDefault="00555974" w:rsidP="00CE0D81">
      <w:pPr>
        <w:ind w:left="540" w:hanging="360"/>
      </w:pPr>
    </w:p>
    <w:p w14:paraId="7A59A2C6" w14:textId="60A51C1B" w:rsidR="00555974" w:rsidRDefault="00555974" w:rsidP="00CE0D81">
      <w:pPr>
        <w:ind w:left="540" w:hanging="360"/>
      </w:pPr>
      <w:r>
        <w:t>•</w:t>
      </w:r>
      <w:r>
        <w:tab/>
      </w:r>
      <w:r w:rsidRPr="00D3095F">
        <w:rPr>
          <w:b/>
          <w:bCs/>
        </w:rPr>
        <w:t>Encourage attendance at a future Family Team Meeting</w:t>
      </w:r>
      <w:r>
        <w:t>. If there is an upcoming FTM associated with the family, encourage them to attend and take an active role in the</w:t>
      </w:r>
      <w:r w:rsidR="00D3095F">
        <w:t xml:space="preserve"> </w:t>
      </w:r>
      <w:r>
        <w:t>planning process. Remind them that they can be a supportive person in the process.</w:t>
      </w:r>
    </w:p>
    <w:p w14:paraId="5BC67DE3" w14:textId="77777777" w:rsidR="00555974" w:rsidRDefault="00555974" w:rsidP="00CE0D81">
      <w:pPr>
        <w:ind w:left="540" w:hanging="360"/>
      </w:pPr>
    </w:p>
    <w:p w14:paraId="68D86652" w14:textId="77777777" w:rsidR="00555974" w:rsidRDefault="00555974" w:rsidP="00CE0D81">
      <w:pPr>
        <w:ind w:left="540" w:hanging="360"/>
      </w:pPr>
      <w:r>
        <w:t>•</w:t>
      </w:r>
      <w:r>
        <w:tab/>
      </w:r>
      <w:r w:rsidRPr="00D3095F">
        <w:rPr>
          <w:b/>
          <w:bCs/>
        </w:rPr>
        <w:t xml:space="preserve">Follow-up </w:t>
      </w:r>
      <w:proofErr w:type="gramStart"/>
      <w:r w:rsidRPr="00D3095F">
        <w:rPr>
          <w:b/>
          <w:bCs/>
        </w:rPr>
        <w:t>contact</w:t>
      </w:r>
      <w:proofErr w:type="gramEnd"/>
      <w:r w:rsidRPr="00D3095F">
        <w:rPr>
          <w:b/>
          <w:bCs/>
        </w:rPr>
        <w:t xml:space="preserve"> for Interview</w:t>
      </w:r>
      <w:r>
        <w:t>. Try to have the follow up meeting to conduct the interview portion of the tool directly following the observation.  If that is not possible schedule a time that is convenient for the family.  Remind family/team member that their feedback will be used to improve our work.</w:t>
      </w:r>
    </w:p>
    <w:p w14:paraId="0C36AA82" w14:textId="77777777" w:rsidR="00D3095F" w:rsidRDefault="00D3095F" w:rsidP="00555974"/>
    <w:p w14:paraId="50DA5777" w14:textId="24813764" w:rsidR="00555974" w:rsidRPr="00D3095F" w:rsidRDefault="00555974" w:rsidP="00555974">
      <w:pPr>
        <w:rPr>
          <w:b/>
          <w:bCs/>
        </w:rPr>
      </w:pPr>
      <w:r w:rsidRPr="00D3095F">
        <w:rPr>
          <w:b/>
          <w:bCs/>
        </w:rPr>
        <w:t>Worker:</w:t>
      </w:r>
    </w:p>
    <w:p w14:paraId="635A5DD9" w14:textId="77777777" w:rsidR="00555974" w:rsidRDefault="00555974" w:rsidP="00555974"/>
    <w:p w14:paraId="1CCF4412" w14:textId="72A4E94A" w:rsidR="00555974" w:rsidRDefault="00555974" w:rsidP="00D3095F">
      <w:pPr>
        <w:ind w:left="540" w:hanging="360"/>
      </w:pPr>
      <w:r>
        <w:t>•</w:t>
      </w:r>
      <w:r>
        <w:tab/>
      </w:r>
      <w:r w:rsidRPr="00D3095F">
        <w:rPr>
          <w:b/>
          <w:bCs/>
        </w:rPr>
        <w:t>Provide verbal feedback</w:t>
      </w:r>
      <w:r>
        <w:t xml:space="preserve">. </w:t>
      </w:r>
      <w:r w:rsidR="00F566DE">
        <w:t xml:space="preserve">Verbal feedback to each worker in a timely, </w:t>
      </w:r>
      <w:proofErr w:type="gramStart"/>
      <w:r w:rsidR="00F566DE">
        <w:t>balanced</w:t>
      </w:r>
      <w:proofErr w:type="gramEnd"/>
      <w:r w:rsidR="00F566DE">
        <w:t xml:space="preserve"> and specific manner is vital.  The worker may be interested in immediate feedback as they will be curious about your assessment of their application of the MiTEAM skills.  After doing so, remind the worker that this is a process, and they won’t receive full feedback until you gather all the information from the fidelity tool</w:t>
      </w:r>
      <w:r>
        <w:t>.</w:t>
      </w:r>
    </w:p>
    <w:p w14:paraId="0573170F" w14:textId="77777777" w:rsidR="00D3095F" w:rsidRDefault="00D3095F" w:rsidP="00D3095F">
      <w:pPr>
        <w:ind w:left="540" w:hanging="360"/>
      </w:pPr>
    </w:p>
    <w:p w14:paraId="63B39BB2" w14:textId="79B8C825" w:rsidR="00555974" w:rsidRDefault="00555974" w:rsidP="00D3095F">
      <w:pPr>
        <w:ind w:left="540" w:hanging="360"/>
      </w:pPr>
      <w:r>
        <w:t>•</w:t>
      </w:r>
      <w:r>
        <w:tab/>
      </w:r>
      <w:r w:rsidRPr="00D3095F">
        <w:rPr>
          <w:b/>
          <w:bCs/>
        </w:rPr>
        <w:t>Mention follow-up contact</w:t>
      </w:r>
      <w:r>
        <w:t xml:space="preserve">. </w:t>
      </w:r>
      <w:r w:rsidR="00EE1A59">
        <w:t>After providing immediate feedback regarding the interaction, remind the worker that this is a process.  They won’t receive full feedback until you gather all the information from the other sections of the fidelity tool.  Together, you will develop the next steps identified in the feedback process to support their skill development during that discussion</w:t>
      </w:r>
      <w:r>
        <w:t>.</w:t>
      </w:r>
    </w:p>
    <w:p w14:paraId="3FBEB8E6" w14:textId="12C82341" w:rsidR="00D3095F" w:rsidRDefault="00D3095F" w:rsidP="00D3095F">
      <w:pPr>
        <w:ind w:left="540" w:hanging="360"/>
      </w:pPr>
    </w:p>
    <w:p w14:paraId="22FD23F8" w14:textId="6459B323" w:rsidR="00D3095F" w:rsidRDefault="00D3095F" w:rsidP="00D3095F">
      <w:pPr>
        <w:ind w:left="540" w:hanging="360"/>
      </w:pPr>
    </w:p>
    <w:p w14:paraId="603A41F2" w14:textId="77777777" w:rsidR="00D3095F" w:rsidRPr="002A57E3" w:rsidRDefault="00D3095F" w:rsidP="00D3095F">
      <w:pPr>
        <w:ind w:left="540" w:hanging="360"/>
      </w:pPr>
    </w:p>
    <w:p w14:paraId="39709E39" w14:textId="77777777" w:rsidR="00D3095F" w:rsidRDefault="00D3095F">
      <w:pPr>
        <w:rPr>
          <w:rFonts w:asciiTheme="majorHAnsi" w:eastAsiaTheme="majorEastAsia" w:hAnsiTheme="majorHAnsi" w:cstheme="majorBidi"/>
          <w:color w:val="2F5496" w:themeColor="accent1" w:themeShade="BF"/>
          <w:sz w:val="26"/>
          <w:szCs w:val="26"/>
        </w:rPr>
      </w:pPr>
      <w:r>
        <w:br w:type="page"/>
      </w:r>
    </w:p>
    <w:p w14:paraId="3600C0E6" w14:textId="5AD06A60" w:rsidR="00D3095F" w:rsidRDefault="00D3095F">
      <w:pPr>
        <w:pStyle w:val="Heading2"/>
      </w:pPr>
      <w:bookmarkStart w:id="26" w:name="_Toc122532498"/>
      <w:r>
        <w:lastRenderedPageBreak/>
        <w:t xml:space="preserve">Appendix </w:t>
      </w:r>
      <w:r w:rsidR="00B41883">
        <w:t>D</w:t>
      </w:r>
      <w:r>
        <w:t>: Interview Guidance</w:t>
      </w:r>
      <w:bookmarkEnd w:id="26"/>
      <w:r>
        <w:t xml:space="preserve"> </w:t>
      </w:r>
    </w:p>
    <w:p w14:paraId="60D41F54" w14:textId="44C2D61F" w:rsidR="00D3095F" w:rsidRDefault="00D3095F" w:rsidP="00D3095F"/>
    <w:p w14:paraId="48B12023" w14:textId="77777777" w:rsidR="008D160D" w:rsidRPr="008D160D" w:rsidRDefault="008D160D" w:rsidP="008D160D">
      <w:pPr>
        <w:rPr>
          <w:b/>
          <w:bCs/>
          <w:u w:val="single"/>
        </w:rPr>
      </w:pPr>
      <w:r w:rsidRPr="008D160D">
        <w:rPr>
          <w:b/>
          <w:bCs/>
          <w:u w:val="single"/>
        </w:rPr>
        <w:t>Prior to the Interview</w:t>
      </w:r>
    </w:p>
    <w:p w14:paraId="4E2AC691" w14:textId="77777777" w:rsidR="008D160D" w:rsidRDefault="008D160D" w:rsidP="008D160D"/>
    <w:p w14:paraId="5A107913" w14:textId="77777777" w:rsidR="008D160D" w:rsidRDefault="008D160D" w:rsidP="008D160D">
      <w:r>
        <w:t>To best prepare for the interview, considering the following:</w:t>
      </w:r>
    </w:p>
    <w:p w14:paraId="4501A3EC" w14:textId="77777777" w:rsidR="008D160D" w:rsidRDefault="008D160D" w:rsidP="008D160D"/>
    <w:p w14:paraId="6AFA5C4A" w14:textId="133A7DAC" w:rsidR="008D160D" w:rsidRDefault="008D160D" w:rsidP="008D160D">
      <w:pPr>
        <w:ind w:left="540" w:hanging="360"/>
      </w:pPr>
      <w:r>
        <w:t>•</w:t>
      </w:r>
      <w:r>
        <w:tab/>
      </w:r>
      <w:r w:rsidRPr="008D160D">
        <w:rPr>
          <w:b/>
          <w:bCs/>
        </w:rPr>
        <w:t>Obtain some familiarity with the case</w:t>
      </w:r>
      <w:r>
        <w:t xml:space="preserve">. </w:t>
      </w:r>
      <w:r w:rsidR="003A47AA">
        <w:t>Be sure to know the names and critical elements of the case, including safety issues.  Remember, the goal is to view the case objectively, not interview with a personal bias.</w:t>
      </w:r>
    </w:p>
    <w:p w14:paraId="21B36EA2" w14:textId="77777777" w:rsidR="008D160D" w:rsidRDefault="008D160D" w:rsidP="008D160D">
      <w:pPr>
        <w:ind w:left="540" w:hanging="360"/>
      </w:pPr>
    </w:p>
    <w:p w14:paraId="75E68ABC" w14:textId="19FB7182" w:rsidR="008D160D" w:rsidRDefault="008D160D" w:rsidP="008D160D">
      <w:pPr>
        <w:ind w:left="540" w:hanging="360"/>
      </w:pPr>
      <w:r>
        <w:t>•</w:t>
      </w:r>
      <w:r>
        <w:tab/>
      </w:r>
      <w:r w:rsidRPr="008D160D">
        <w:rPr>
          <w:b/>
          <w:bCs/>
        </w:rPr>
        <w:t>Remember the purpose of the interview is to capture the individual’s perception</w:t>
      </w:r>
      <w:r>
        <w:t xml:space="preserve">. </w:t>
      </w:r>
      <w:r w:rsidR="000F3571">
        <w:t>The individual’s perception is their reality, even if it differs from the worker’s or your own.  The interview should not determine or correct the accuracy of their perception.</w:t>
      </w:r>
    </w:p>
    <w:p w14:paraId="2865479C" w14:textId="77777777" w:rsidR="008D160D" w:rsidRDefault="008D160D" w:rsidP="008D160D">
      <w:pPr>
        <w:ind w:left="540" w:hanging="360"/>
      </w:pPr>
    </w:p>
    <w:p w14:paraId="5078E225" w14:textId="3EB28069" w:rsidR="008D160D" w:rsidRDefault="008D160D" w:rsidP="008D160D">
      <w:pPr>
        <w:ind w:left="540" w:hanging="360"/>
      </w:pPr>
      <w:r>
        <w:t>•</w:t>
      </w:r>
      <w:r>
        <w:tab/>
      </w:r>
      <w:r w:rsidRPr="008D160D">
        <w:rPr>
          <w:b/>
          <w:bCs/>
        </w:rPr>
        <w:t>Have an introduction in mind</w:t>
      </w:r>
      <w:r>
        <w:t xml:space="preserve">. </w:t>
      </w:r>
      <w:r w:rsidR="0074662D">
        <w:t>Think of how to introduce the purpose of the Interview.  Being interviewed can feel intimidating and overwhelming for some.  Consider ways to build rapport to help ease the tension before asking the interviewee questions.  The sample introduction provided below is a great starting point, but supervisors should personalize each introduction and tailors it to the interviewee’s role and situation.  Remember that interviewees must know who the interviewer is, why they are conducting the Interview, what they hope to understand and what happens with the information.</w:t>
      </w:r>
    </w:p>
    <w:p w14:paraId="4888814E" w14:textId="77777777" w:rsidR="008D160D" w:rsidRDefault="008D160D" w:rsidP="008D160D"/>
    <w:p w14:paraId="05AC6D7C" w14:textId="497F2593" w:rsidR="008D160D" w:rsidRDefault="008D160D" w:rsidP="008D160D">
      <w:pPr>
        <w:ind w:left="540" w:hanging="360"/>
      </w:pPr>
      <w:r w:rsidRPr="008D160D">
        <w:rPr>
          <w:b/>
          <w:bCs/>
        </w:rPr>
        <w:t>Sample Introduction</w:t>
      </w:r>
      <w:r>
        <w:t xml:space="preserve">*: </w:t>
      </w:r>
      <w:r w:rsidR="001C45DE">
        <w:t>“Hi again.  This is [supervisor’s name], [worker’s name] supervisor.  As I mentioned when I observed [worker’s] interaction with you [list approximate timeframe ago], I would like your feedback regarding your experience with our agency’s involvement with you and your family.  I know we may not have contacted you solely to ask your opinion in the past, but the state is making efforts to improve our work and involve families and key family team members more in the child welfare process.  We observe our staff, review their cases, conduct interviews, and meet with our staff to constantly improve how we deliver our work.  This is a voluntary process, and if you choose not to participate, it will not impact your case.  However, answering our questions can help us improve the way our workers interact with you and future families.  Our conversation is confidential, with the only exception being a current risk of harm to a child or family member.  Are you willing to participate in the Interview?  (Pause and wait for a response.) Do you have any questions for me before we get started?”</w:t>
      </w:r>
    </w:p>
    <w:p w14:paraId="42F0E771" w14:textId="77777777" w:rsidR="008D160D" w:rsidRDefault="008D160D" w:rsidP="008D160D">
      <w:pPr>
        <w:ind w:left="540" w:hanging="360"/>
      </w:pPr>
    </w:p>
    <w:p w14:paraId="411BCD3F" w14:textId="213CBCE7" w:rsidR="008D160D" w:rsidRPr="008D160D" w:rsidRDefault="008D160D" w:rsidP="008D160D">
      <w:pPr>
        <w:ind w:left="540" w:hanging="360"/>
        <w:rPr>
          <w:i/>
          <w:iCs/>
        </w:rPr>
      </w:pPr>
      <w:r w:rsidRPr="008D160D">
        <w:rPr>
          <w:i/>
          <w:iCs/>
        </w:rPr>
        <w:t>*</w:t>
      </w:r>
      <w:r w:rsidRPr="008D160D">
        <w:rPr>
          <w:b/>
          <w:bCs/>
          <w:i/>
          <w:iCs/>
        </w:rPr>
        <w:t>Note</w:t>
      </w:r>
      <w:r w:rsidRPr="008D160D">
        <w:rPr>
          <w:i/>
          <w:iCs/>
        </w:rPr>
        <w:t>:</w:t>
      </w:r>
      <w:r w:rsidR="00974A10" w:rsidRPr="008D160D">
        <w:rPr>
          <w:i/>
          <w:iCs/>
        </w:rPr>
        <w:t xml:space="preserve"> This is a sample introduction and is not </w:t>
      </w:r>
      <w:r w:rsidR="00974A10">
        <w:rPr>
          <w:i/>
          <w:iCs/>
        </w:rPr>
        <w:t>for supervisors to</w:t>
      </w:r>
      <w:r w:rsidR="00974A10" w:rsidRPr="008D160D">
        <w:rPr>
          <w:i/>
          <w:iCs/>
        </w:rPr>
        <w:t xml:space="preserve"> read verbatim.</w:t>
      </w:r>
      <w:r w:rsidR="00974A10">
        <w:rPr>
          <w:i/>
          <w:iCs/>
        </w:rPr>
        <w:t xml:space="preserve"> </w:t>
      </w:r>
      <w:r w:rsidR="00974A10" w:rsidRPr="008D160D">
        <w:rPr>
          <w:i/>
          <w:iCs/>
        </w:rPr>
        <w:t xml:space="preserve"> </w:t>
      </w:r>
      <w:r w:rsidR="00974A10">
        <w:rPr>
          <w:i/>
          <w:iCs/>
        </w:rPr>
        <w:t>Supervisors should individualize e</w:t>
      </w:r>
      <w:r w:rsidR="00974A10" w:rsidRPr="008D160D">
        <w:rPr>
          <w:i/>
          <w:iCs/>
        </w:rPr>
        <w:t>ach introduction to match the style and personality of the observer, the person observed</w:t>
      </w:r>
      <w:r w:rsidR="00974A10">
        <w:rPr>
          <w:i/>
          <w:iCs/>
        </w:rPr>
        <w:t>,</w:t>
      </w:r>
      <w:r w:rsidR="00974A10" w:rsidRPr="008D160D">
        <w:rPr>
          <w:i/>
          <w:iCs/>
        </w:rPr>
        <w:t xml:space="preserve"> and the circumstances.</w:t>
      </w:r>
      <w:r w:rsidR="00974A10">
        <w:rPr>
          <w:i/>
          <w:iCs/>
        </w:rPr>
        <w:t xml:space="preserve"> </w:t>
      </w:r>
      <w:r w:rsidR="00974A10" w:rsidRPr="008D160D">
        <w:rPr>
          <w:i/>
          <w:iCs/>
        </w:rPr>
        <w:t xml:space="preserve"> The role, age</w:t>
      </w:r>
      <w:r w:rsidR="00974A10">
        <w:rPr>
          <w:i/>
          <w:iCs/>
        </w:rPr>
        <w:t>,</w:t>
      </w:r>
      <w:r w:rsidR="00974A10" w:rsidRPr="008D160D">
        <w:rPr>
          <w:i/>
          <w:iCs/>
        </w:rPr>
        <w:t xml:space="preserve"> and experience of the person observed would </w:t>
      </w:r>
      <w:r w:rsidR="00974A10">
        <w:rPr>
          <w:i/>
          <w:iCs/>
        </w:rPr>
        <w:t>impact</w:t>
      </w:r>
      <w:r w:rsidR="00974A10" w:rsidRPr="008D160D">
        <w:rPr>
          <w:i/>
          <w:iCs/>
        </w:rPr>
        <w:t xml:space="preserve"> the content and context of the introduction.</w:t>
      </w:r>
      <w:r w:rsidR="00974A10">
        <w:rPr>
          <w:i/>
          <w:iCs/>
        </w:rPr>
        <w:t xml:space="preserve"> </w:t>
      </w:r>
      <w:r w:rsidR="00974A10" w:rsidRPr="008D160D">
        <w:rPr>
          <w:i/>
          <w:iCs/>
        </w:rPr>
        <w:t xml:space="preserve"> The above sample introduction </w:t>
      </w:r>
      <w:r w:rsidR="00974A10">
        <w:rPr>
          <w:i/>
          <w:iCs/>
        </w:rPr>
        <w:t>provides</w:t>
      </w:r>
      <w:r w:rsidR="00974A10" w:rsidRPr="008D160D">
        <w:rPr>
          <w:i/>
          <w:iCs/>
        </w:rPr>
        <w:t xml:space="preserve"> reminders of </w:t>
      </w:r>
      <w:r w:rsidR="00974A10">
        <w:rPr>
          <w:i/>
          <w:iCs/>
        </w:rPr>
        <w:t>essential</w:t>
      </w:r>
      <w:r w:rsidR="00974A10" w:rsidRPr="008D160D">
        <w:rPr>
          <w:i/>
          <w:iCs/>
        </w:rPr>
        <w:t xml:space="preserve"> aspects of the observation process </w:t>
      </w:r>
      <w:r w:rsidR="00974A10">
        <w:rPr>
          <w:i/>
          <w:iCs/>
        </w:rPr>
        <w:t>to</w:t>
      </w:r>
      <w:r w:rsidR="00974A10" w:rsidRPr="008D160D">
        <w:rPr>
          <w:i/>
          <w:iCs/>
        </w:rPr>
        <w:t xml:space="preserve"> </w:t>
      </w:r>
      <w:r w:rsidR="00974A10">
        <w:rPr>
          <w:i/>
          <w:iCs/>
        </w:rPr>
        <w:t>consider</w:t>
      </w:r>
      <w:r w:rsidR="00974A10" w:rsidRPr="008D160D">
        <w:rPr>
          <w:i/>
          <w:iCs/>
        </w:rPr>
        <w:t xml:space="preserve"> in </w:t>
      </w:r>
      <w:r w:rsidR="00974A10">
        <w:rPr>
          <w:i/>
          <w:iCs/>
        </w:rPr>
        <w:t>individualized</w:t>
      </w:r>
      <w:r w:rsidR="00974A10" w:rsidRPr="008D160D">
        <w:rPr>
          <w:i/>
          <w:iCs/>
        </w:rPr>
        <w:t xml:space="preserve"> introductions.</w:t>
      </w:r>
      <w:r w:rsidR="00974A10">
        <w:rPr>
          <w:i/>
          <w:iCs/>
        </w:rPr>
        <w:t xml:space="preserve"> </w:t>
      </w:r>
      <w:r w:rsidR="00974A10" w:rsidRPr="008D160D">
        <w:rPr>
          <w:i/>
          <w:iCs/>
        </w:rPr>
        <w:t xml:space="preserve"> </w:t>
      </w:r>
      <w:r w:rsidR="00974A10">
        <w:rPr>
          <w:i/>
          <w:iCs/>
        </w:rPr>
        <w:t>Feel free to e</w:t>
      </w:r>
      <w:r w:rsidR="00974A10" w:rsidRPr="008D160D">
        <w:rPr>
          <w:i/>
          <w:iCs/>
        </w:rPr>
        <w:t>xpand, contract, or modif</w:t>
      </w:r>
      <w:r w:rsidR="00974A10">
        <w:rPr>
          <w:i/>
          <w:iCs/>
        </w:rPr>
        <w:t>y</w:t>
      </w:r>
      <w:r w:rsidR="00974A10" w:rsidRPr="008D160D">
        <w:rPr>
          <w:i/>
          <w:iCs/>
        </w:rPr>
        <w:t xml:space="preserve"> as appropriate to a situation.</w:t>
      </w:r>
    </w:p>
    <w:p w14:paraId="12E2C6E7" w14:textId="77777777" w:rsidR="008D160D" w:rsidRDefault="008D160D" w:rsidP="008D160D"/>
    <w:p w14:paraId="629DCBAB" w14:textId="159A3E6B" w:rsidR="008D160D" w:rsidRDefault="008D160D" w:rsidP="008D160D">
      <w:pPr>
        <w:ind w:left="540" w:hanging="360"/>
      </w:pPr>
      <w:r>
        <w:t>•</w:t>
      </w:r>
      <w:r>
        <w:tab/>
      </w:r>
      <w:r w:rsidRPr="008D160D">
        <w:rPr>
          <w:b/>
          <w:bCs/>
        </w:rPr>
        <w:t>Review potential conversation starter questions</w:t>
      </w:r>
      <w:r>
        <w:t xml:space="preserve">. </w:t>
      </w:r>
      <w:r w:rsidR="007052CD">
        <w:t>Create a list of open-ended questions to use to start the conversation.  Open-ended questions allow for the Interview to occur conversationally.  Below is a list of possible open-ended questions to start the discussion.</w:t>
      </w:r>
    </w:p>
    <w:p w14:paraId="745E9106" w14:textId="0064B0BB" w:rsidR="009B6A81" w:rsidRDefault="009B6A81" w:rsidP="008D160D">
      <w:pPr>
        <w:ind w:left="540" w:hanging="360"/>
      </w:pPr>
    </w:p>
    <w:p w14:paraId="5CF22FD9" w14:textId="5A2FFB9F" w:rsidR="009B6A81" w:rsidRDefault="009B6A81" w:rsidP="008D160D">
      <w:pPr>
        <w:ind w:left="540" w:hanging="360"/>
      </w:pPr>
    </w:p>
    <w:p w14:paraId="5A9B5189" w14:textId="77777777" w:rsidR="008D160D" w:rsidRDefault="008D160D" w:rsidP="008D160D">
      <w:pPr>
        <w:ind w:left="540" w:hanging="360"/>
      </w:pPr>
    </w:p>
    <w:p w14:paraId="1393DCA0" w14:textId="77777777" w:rsidR="008D160D" w:rsidRDefault="008D160D" w:rsidP="00A16830">
      <w:pPr>
        <w:ind w:left="810" w:right="36" w:hanging="360"/>
      </w:pPr>
      <w:r>
        <w:lastRenderedPageBreak/>
        <w:t>o</w:t>
      </w:r>
      <w:r>
        <w:tab/>
        <w:t>What are some ways the worker went above and beyond during their involvement with you?</w:t>
      </w:r>
    </w:p>
    <w:p w14:paraId="2A839029" w14:textId="77777777" w:rsidR="008D160D" w:rsidRDefault="008D160D" w:rsidP="00A16830">
      <w:pPr>
        <w:ind w:left="810" w:right="36" w:hanging="360"/>
      </w:pPr>
      <w:r>
        <w:t>o</w:t>
      </w:r>
      <w:r>
        <w:tab/>
        <w:t>How has the worker treated you since their involvement with you?</w:t>
      </w:r>
    </w:p>
    <w:p w14:paraId="143E4AEA" w14:textId="77777777" w:rsidR="008D160D" w:rsidRDefault="008D160D" w:rsidP="00A16830">
      <w:pPr>
        <w:ind w:left="810" w:right="36" w:hanging="360"/>
      </w:pPr>
      <w:r>
        <w:t>o</w:t>
      </w:r>
      <w:r>
        <w:tab/>
        <w:t>What are some services the worker offered and/or referred you to? Who decided on those services?</w:t>
      </w:r>
    </w:p>
    <w:p w14:paraId="34CCBA91" w14:textId="77777777" w:rsidR="008D160D" w:rsidRDefault="008D160D" w:rsidP="00A16830">
      <w:pPr>
        <w:ind w:left="810" w:right="36" w:hanging="360"/>
      </w:pPr>
      <w:r>
        <w:t>o</w:t>
      </w:r>
      <w:r>
        <w:tab/>
        <w:t>Can you tell me about your family’s traditions or values? How were your family’s values worked into your plan?</w:t>
      </w:r>
    </w:p>
    <w:p w14:paraId="2D1E1210" w14:textId="77777777" w:rsidR="008D160D" w:rsidRDefault="008D160D" w:rsidP="00A16830">
      <w:pPr>
        <w:ind w:left="810" w:right="36" w:hanging="360"/>
      </w:pPr>
      <w:r>
        <w:t>o</w:t>
      </w:r>
      <w:r>
        <w:tab/>
        <w:t>How were decisions made on your case?</w:t>
      </w:r>
    </w:p>
    <w:p w14:paraId="75A7AAEE" w14:textId="77777777" w:rsidR="008D160D" w:rsidRDefault="008D160D" w:rsidP="00A16830">
      <w:pPr>
        <w:ind w:left="810" w:right="36" w:hanging="360"/>
      </w:pPr>
      <w:r>
        <w:t>o</w:t>
      </w:r>
      <w:r>
        <w:tab/>
        <w:t>Describe some discussions the worker had with you about the effects of your family’s bad/traumatic experiences?</w:t>
      </w:r>
    </w:p>
    <w:p w14:paraId="053226E6" w14:textId="77777777" w:rsidR="008D160D" w:rsidRDefault="008D160D" w:rsidP="008D160D"/>
    <w:p w14:paraId="3C55525D" w14:textId="30C4B3CA" w:rsidR="008D160D" w:rsidRPr="008D160D" w:rsidRDefault="008D160D" w:rsidP="008D160D">
      <w:pPr>
        <w:rPr>
          <w:b/>
          <w:bCs/>
          <w:u w:val="single"/>
        </w:rPr>
      </w:pPr>
      <w:r w:rsidRPr="008D160D">
        <w:rPr>
          <w:b/>
          <w:bCs/>
          <w:u w:val="single"/>
        </w:rPr>
        <w:t>During the Interview</w:t>
      </w:r>
    </w:p>
    <w:p w14:paraId="304594D3" w14:textId="77777777" w:rsidR="008D160D" w:rsidRDefault="008D160D" w:rsidP="008D160D"/>
    <w:p w14:paraId="52798E7C" w14:textId="77777777" w:rsidR="00D95150" w:rsidRDefault="00D95150" w:rsidP="00D95150">
      <w:r>
        <w:t>Use conversation starters from above (or your own) to start the conversation.  Refrain from argument or debate about whether the individual’s perception or recollection is accurate.</w:t>
      </w:r>
    </w:p>
    <w:p w14:paraId="1C5C0869" w14:textId="77777777" w:rsidR="00D95150" w:rsidRDefault="00D95150" w:rsidP="00D95150"/>
    <w:p w14:paraId="11BB6410" w14:textId="77777777" w:rsidR="00D95150" w:rsidRDefault="00D95150" w:rsidP="00D95150">
      <w:r>
        <w:t>Refrain from making statements in defense of your worker or the system.  Validate the individual’s feelings and perceptions of their experience.  Highlight the importance of their voice in this process and the value of their insight for future children and families we serve.</w:t>
      </w:r>
    </w:p>
    <w:p w14:paraId="5CFA6AF7" w14:textId="77777777" w:rsidR="00D95150" w:rsidRDefault="00D95150" w:rsidP="00D95150"/>
    <w:p w14:paraId="0DE66591" w14:textId="77777777" w:rsidR="00D95150" w:rsidRDefault="00D95150" w:rsidP="00D95150">
      <w:r>
        <w:t>Maintain a conversational tone and do not use the interview fidelity indicators as a checklist of questions.  However, it is critical to ask additional questions to be sure to get at the core of the information necessary to answer the interview fidelity indicators.  Below is a list of types of questions to obtain further information.</w:t>
      </w:r>
    </w:p>
    <w:p w14:paraId="5AD32B5D" w14:textId="77777777" w:rsidR="00D95150" w:rsidRDefault="00D95150" w:rsidP="00D95150"/>
    <w:p w14:paraId="723377C2" w14:textId="77777777" w:rsidR="00D95150" w:rsidRDefault="00D95150" w:rsidP="00D95150">
      <w:pPr>
        <w:ind w:left="540" w:hanging="360"/>
      </w:pPr>
      <w:r>
        <w:t>•</w:t>
      </w:r>
      <w:r>
        <w:tab/>
      </w:r>
      <w:r w:rsidRPr="005B4AB6">
        <w:rPr>
          <w:b/>
          <w:bCs/>
        </w:rPr>
        <w:t>Follow-Up Questions</w:t>
      </w:r>
      <w:r>
        <w:t>.  When formulated accurately, follow-up questions can be evidence of one’s interest in the conversation.  Frame your next question from the interviewee’s last (or previous) answer.  Another simple follow-up question can be: “Tell me more about that.”</w:t>
      </w:r>
    </w:p>
    <w:p w14:paraId="3B8639AC" w14:textId="77777777" w:rsidR="00D95150" w:rsidRDefault="00D95150" w:rsidP="00D95150">
      <w:pPr>
        <w:ind w:left="540" w:hanging="360"/>
      </w:pPr>
      <w:r>
        <w:t xml:space="preserve"> </w:t>
      </w:r>
    </w:p>
    <w:p w14:paraId="275F606A" w14:textId="77777777" w:rsidR="00D95150" w:rsidRDefault="00D95150" w:rsidP="00D95150">
      <w:pPr>
        <w:ind w:left="540" w:hanging="360"/>
      </w:pPr>
      <w:r>
        <w:t>•</w:t>
      </w:r>
      <w:r>
        <w:tab/>
      </w:r>
      <w:r w:rsidRPr="005B4AB6">
        <w:rPr>
          <w:b/>
          <w:bCs/>
        </w:rPr>
        <w:t>Summarizing and Paraphrasing</w:t>
      </w:r>
      <w:r>
        <w:t>.  Summarizing and paraphrasing are similar but not the same.  Summarizing is a brief restatement of something based on the content of what was said.  There is no interpretation of the meaning.  Paraphrasing summarizes what was said but puts it into your own words and changes the sentence structure.  You interpret the meaning.</w:t>
      </w:r>
    </w:p>
    <w:p w14:paraId="11028FB0" w14:textId="77777777" w:rsidR="00D95150" w:rsidRDefault="00D95150" w:rsidP="00D95150">
      <w:pPr>
        <w:ind w:left="540" w:hanging="360"/>
      </w:pPr>
    </w:p>
    <w:p w14:paraId="2A4F09DD" w14:textId="77777777" w:rsidR="00D95150" w:rsidRDefault="00D95150" w:rsidP="00D95150">
      <w:pPr>
        <w:ind w:left="540" w:hanging="360"/>
      </w:pPr>
      <w:r>
        <w:t>•</w:t>
      </w:r>
      <w:r>
        <w:tab/>
      </w:r>
      <w:r w:rsidRPr="005B4AB6">
        <w:rPr>
          <w:b/>
          <w:bCs/>
        </w:rPr>
        <w:t>Clarifying Questions</w:t>
      </w:r>
      <w:r>
        <w:t>.  It is essential to ask for clarification when you get a vague response.  Some of the most revealing replies result from asking for clarification of an interviewee’s response.  While an interviewee might initially struggle to express their feelings, with a bit of prompting, they might find the words they’re looking for.</w:t>
      </w:r>
    </w:p>
    <w:p w14:paraId="52596EC2" w14:textId="77777777" w:rsidR="005B4AB6" w:rsidRDefault="005B4AB6" w:rsidP="00FF649B">
      <w:pPr>
        <w:ind w:left="540" w:hanging="360"/>
      </w:pPr>
    </w:p>
    <w:p w14:paraId="73D9D990" w14:textId="77777777" w:rsidR="004E36D8" w:rsidRDefault="004E36D8" w:rsidP="004E36D8">
      <w:pPr>
        <w:ind w:left="-90"/>
      </w:pPr>
      <w:r>
        <w:t xml:space="preserve">Just as it is important to ask follow-up questions to maximize the potential of gathering the best information from the Interview, it is equally vital to avoid </w:t>
      </w:r>
      <w:proofErr w:type="gramStart"/>
      <w:r>
        <w:t>particular types</w:t>
      </w:r>
      <w:proofErr w:type="gramEnd"/>
      <w:r>
        <w:t xml:space="preserve"> of questions as they may confuse or distract the interviewee</w:t>
      </w:r>
      <w:r w:rsidRPr="004E36D8">
        <w:t xml:space="preserve">.  [Adapted from Sattler, Jerome (2002) Assessment of Child Behavior and Clinical Applications (4th ed.)] Below is a list of types of questions to </w:t>
      </w:r>
      <w:r w:rsidRPr="004E36D8">
        <w:rPr>
          <w:b/>
          <w:bCs/>
          <w:i/>
          <w:iCs/>
        </w:rPr>
        <w:t>avoid</w:t>
      </w:r>
      <w:r w:rsidRPr="004E36D8">
        <w:t xml:space="preserve"> asking in an interview.  Supervisors can still obtain information from the following</w:t>
      </w:r>
      <w:r>
        <w:t xml:space="preserve"> question types if asked differently.</w:t>
      </w:r>
    </w:p>
    <w:p w14:paraId="0841F067" w14:textId="77777777" w:rsidR="00FF649B" w:rsidRDefault="00FF649B" w:rsidP="00FF649B">
      <w:pPr>
        <w:ind w:left="540" w:hanging="360"/>
      </w:pPr>
    </w:p>
    <w:p w14:paraId="7BB2FBFA" w14:textId="77777777" w:rsidR="009B2D42" w:rsidRDefault="008D160D" w:rsidP="00FF649B">
      <w:pPr>
        <w:ind w:left="540" w:hanging="360"/>
      </w:pPr>
      <w:r>
        <w:t>•</w:t>
      </w:r>
      <w:r>
        <w:tab/>
      </w:r>
      <w:r w:rsidRPr="005B4AB6">
        <w:rPr>
          <w:b/>
          <w:bCs/>
        </w:rPr>
        <w:t>YES/NO Questions</w:t>
      </w:r>
      <w:r>
        <w:t xml:space="preserve">. Keep questions more open-ended so it doesn’t create a climate of interrogation. One exception is when a follow-up question about a fact is needed, such as whether the person received a particular service. </w:t>
      </w:r>
    </w:p>
    <w:p w14:paraId="4F08BC29" w14:textId="697158EE" w:rsidR="008D160D" w:rsidRDefault="00A16830" w:rsidP="009B2D42">
      <w:pPr>
        <w:ind w:left="540"/>
      </w:pPr>
      <w:r>
        <w:rPr>
          <w:u w:val="single"/>
        </w:rPr>
        <w:t>E</w:t>
      </w:r>
      <w:r w:rsidR="008D160D" w:rsidRPr="009B2D42">
        <w:rPr>
          <w:u w:val="single"/>
        </w:rPr>
        <w:t>xample</w:t>
      </w:r>
      <w:r w:rsidR="008D160D">
        <w:t>: “</w:t>
      </w:r>
      <w:proofErr w:type="gramStart"/>
      <w:r w:rsidR="008D160D">
        <w:t>Tell</w:t>
      </w:r>
      <w:proofErr w:type="gramEnd"/>
      <w:r w:rsidR="008D160D">
        <w:t xml:space="preserve"> me about any home-based services you have. When the service provider first came to your house, did they properly identify themselves?”</w:t>
      </w:r>
    </w:p>
    <w:p w14:paraId="1D2743EB" w14:textId="77777777" w:rsidR="008D160D" w:rsidRDefault="008D160D" w:rsidP="00FF649B">
      <w:pPr>
        <w:ind w:left="540" w:hanging="360"/>
      </w:pPr>
    </w:p>
    <w:p w14:paraId="46D56901" w14:textId="77777777" w:rsidR="009B2D42" w:rsidRDefault="008D160D" w:rsidP="00FF649B">
      <w:pPr>
        <w:ind w:left="540" w:hanging="360"/>
      </w:pPr>
      <w:r>
        <w:t>•</w:t>
      </w:r>
      <w:r>
        <w:tab/>
      </w:r>
      <w:r w:rsidRPr="005B4AB6">
        <w:rPr>
          <w:b/>
          <w:bCs/>
        </w:rPr>
        <w:t>Double-Barreled/Compound Questions</w:t>
      </w:r>
      <w:r>
        <w:t xml:space="preserve">. These types of questions are confusing. They have more than one issue within the question but only allows for one answer. </w:t>
      </w:r>
    </w:p>
    <w:p w14:paraId="06654BBE" w14:textId="04DA5401" w:rsidR="008D160D" w:rsidRDefault="008D160D" w:rsidP="009B2D42">
      <w:pPr>
        <w:ind w:left="540"/>
      </w:pPr>
      <w:r w:rsidRPr="005B4AB6">
        <w:rPr>
          <w:u w:val="single"/>
        </w:rPr>
        <w:t>Example</w:t>
      </w:r>
      <w:r>
        <w:t>: “How often and how much time does your worker spend during visits?”</w:t>
      </w:r>
    </w:p>
    <w:p w14:paraId="7717626E" w14:textId="77777777" w:rsidR="008D160D" w:rsidRDefault="008D160D" w:rsidP="00FF649B">
      <w:pPr>
        <w:ind w:left="540" w:hanging="360"/>
      </w:pPr>
    </w:p>
    <w:p w14:paraId="400D6304" w14:textId="77777777" w:rsidR="009B2D42" w:rsidRDefault="008D160D" w:rsidP="00FF649B">
      <w:pPr>
        <w:ind w:left="540" w:hanging="360"/>
      </w:pPr>
      <w:r>
        <w:t>•</w:t>
      </w:r>
      <w:r>
        <w:tab/>
      </w:r>
      <w:r w:rsidRPr="005B4AB6">
        <w:rPr>
          <w:b/>
          <w:bCs/>
        </w:rPr>
        <w:t>Long, Multiple Questions</w:t>
      </w:r>
      <w:r>
        <w:t xml:space="preserve">. When asking a multi-part question, the respondent may only answer one part forgetting the rest of the question. </w:t>
      </w:r>
    </w:p>
    <w:p w14:paraId="57280ED2" w14:textId="613EC4B6" w:rsidR="008D160D" w:rsidRDefault="008D160D" w:rsidP="009B2D42">
      <w:pPr>
        <w:ind w:left="540"/>
      </w:pPr>
      <w:r w:rsidRPr="005B4AB6">
        <w:rPr>
          <w:u w:val="single"/>
        </w:rPr>
        <w:t>Example</w:t>
      </w:r>
      <w:r>
        <w:t>: “How was school today and what did you do in math class?</w:t>
      </w:r>
    </w:p>
    <w:p w14:paraId="36CD67AE" w14:textId="77777777" w:rsidR="008D160D" w:rsidRDefault="008D160D" w:rsidP="00FF649B">
      <w:pPr>
        <w:ind w:left="540" w:hanging="360"/>
      </w:pPr>
    </w:p>
    <w:p w14:paraId="010F4C71" w14:textId="77777777" w:rsidR="008D160D" w:rsidRDefault="008D160D" w:rsidP="00FF649B">
      <w:pPr>
        <w:ind w:left="540" w:hanging="360"/>
      </w:pPr>
      <w:r>
        <w:t>•</w:t>
      </w:r>
      <w:r>
        <w:tab/>
      </w:r>
      <w:r w:rsidRPr="005B4AB6">
        <w:rPr>
          <w:b/>
          <w:bCs/>
        </w:rPr>
        <w:t>Leading Questions</w:t>
      </w:r>
      <w:r>
        <w:t xml:space="preserve">. These types of questions persuade the respondent to give a desired response. </w:t>
      </w:r>
      <w:r w:rsidRPr="005B4AB6">
        <w:rPr>
          <w:u w:val="single"/>
        </w:rPr>
        <w:t>Example</w:t>
      </w:r>
      <w:r>
        <w:t>: “Don’t you think Ms. Smith really treats her families with respect?”</w:t>
      </w:r>
    </w:p>
    <w:p w14:paraId="42F43071" w14:textId="77777777" w:rsidR="008D160D" w:rsidRDefault="008D160D" w:rsidP="00FF649B">
      <w:pPr>
        <w:ind w:left="540" w:hanging="360"/>
      </w:pPr>
      <w:r>
        <w:t xml:space="preserve"> </w:t>
      </w:r>
    </w:p>
    <w:p w14:paraId="6D0B9EA1" w14:textId="77777777" w:rsidR="009B2D42" w:rsidRDefault="008D160D" w:rsidP="00FF649B">
      <w:pPr>
        <w:ind w:left="540" w:hanging="360"/>
      </w:pPr>
      <w:r>
        <w:t>•</w:t>
      </w:r>
      <w:r>
        <w:tab/>
      </w:r>
      <w:r w:rsidRPr="005B4AB6">
        <w:rPr>
          <w:b/>
          <w:bCs/>
        </w:rPr>
        <w:t>Random Probing Questions</w:t>
      </w:r>
      <w:r>
        <w:t xml:space="preserve">. Using random probing questions is like throwing a lot of bait in a pond and hoping to catch a fish. </w:t>
      </w:r>
    </w:p>
    <w:p w14:paraId="2CF32B08" w14:textId="6460B4F9" w:rsidR="008D160D" w:rsidRDefault="008D160D" w:rsidP="009B2D42">
      <w:pPr>
        <w:ind w:left="540"/>
      </w:pPr>
      <w:r w:rsidRPr="005B4AB6">
        <w:rPr>
          <w:u w:val="single"/>
        </w:rPr>
        <w:t>Example</w:t>
      </w:r>
      <w:r>
        <w:t>: After a person gives you examples of how the worker was helpful, the reviewer might say, “There must have been something the worker did that was not helpful or caused you difficulty?”</w:t>
      </w:r>
    </w:p>
    <w:p w14:paraId="07C697E5" w14:textId="77777777" w:rsidR="008D160D" w:rsidRDefault="008D160D" w:rsidP="00FF649B">
      <w:pPr>
        <w:ind w:left="540" w:hanging="360"/>
      </w:pPr>
    </w:p>
    <w:p w14:paraId="68BDD254" w14:textId="77777777" w:rsidR="008D160D" w:rsidRDefault="008D160D" w:rsidP="00FF649B">
      <w:pPr>
        <w:ind w:left="540" w:hanging="360"/>
      </w:pPr>
      <w:r>
        <w:t>•</w:t>
      </w:r>
      <w:r>
        <w:tab/>
      </w:r>
      <w:r w:rsidRPr="005B4AB6">
        <w:rPr>
          <w:b/>
          <w:bCs/>
        </w:rPr>
        <w:t>Coercive Questions</w:t>
      </w:r>
      <w:r>
        <w:t xml:space="preserve">. Coercive questions appear to force one’s own opinions on the interviewee. </w:t>
      </w:r>
      <w:r w:rsidRPr="005B4AB6">
        <w:rPr>
          <w:u w:val="single"/>
        </w:rPr>
        <w:t>Example</w:t>
      </w:r>
      <w:r>
        <w:t>: “You’ll agree with me that your worker has some good points, right?”</w:t>
      </w:r>
    </w:p>
    <w:p w14:paraId="553ACBD0" w14:textId="77777777" w:rsidR="008D160D" w:rsidRDefault="008D160D" w:rsidP="00FF649B">
      <w:pPr>
        <w:ind w:left="540" w:hanging="360"/>
      </w:pPr>
    </w:p>
    <w:p w14:paraId="18691598" w14:textId="77777777" w:rsidR="009B2D42" w:rsidRDefault="008D160D" w:rsidP="00FF649B">
      <w:pPr>
        <w:ind w:left="540" w:hanging="360"/>
      </w:pPr>
      <w:r>
        <w:t>•</w:t>
      </w:r>
      <w:r>
        <w:tab/>
      </w:r>
      <w:r w:rsidRPr="005B4AB6">
        <w:rPr>
          <w:b/>
          <w:bCs/>
        </w:rPr>
        <w:t>Embarrassing or Accusatory Questions</w:t>
      </w:r>
      <w:r>
        <w:t xml:space="preserve">. Formulate questions so that they don’t embarrass, offend, or put respondent on the defensive. </w:t>
      </w:r>
    </w:p>
    <w:p w14:paraId="4BA9C899" w14:textId="5DC63842" w:rsidR="008D160D" w:rsidRDefault="008D160D" w:rsidP="009B2D42">
      <w:pPr>
        <w:ind w:left="540"/>
      </w:pPr>
      <w:r w:rsidRPr="005B4AB6">
        <w:rPr>
          <w:u w:val="single"/>
        </w:rPr>
        <w:t>Example</w:t>
      </w:r>
      <w:r>
        <w:t>: Instead of asking, “In what services are you not meeting your goals?” You might ask, “Are you finding any of the services challenging?”</w:t>
      </w:r>
    </w:p>
    <w:p w14:paraId="4B816DD9" w14:textId="77777777" w:rsidR="008D160D" w:rsidRDefault="008D160D" w:rsidP="00FF649B">
      <w:pPr>
        <w:ind w:left="540" w:hanging="360"/>
      </w:pPr>
    </w:p>
    <w:p w14:paraId="1F6ED4C7" w14:textId="6FF84D8E" w:rsidR="009B2D42" w:rsidRDefault="008D160D" w:rsidP="00FF649B">
      <w:pPr>
        <w:ind w:left="540" w:hanging="360"/>
      </w:pPr>
      <w:r>
        <w:t>•</w:t>
      </w:r>
      <w:r>
        <w:tab/>
      </w:r>
      <w:r w:rsidRPr="005B4AB6">
        <w:rPr>
          <w:b/>
          <w:bCs/>
        </w:rPr>
        <w:t>Why Questions</w:t>
      </w:r>
      <w:r>
        <w:t xml:space="preserve">. </w:t>
      </w:r>
      <w:r w:rsidR="00712620">
        <w:t xml:space="preserve">Individuals may find “Why” judgmental. </w:t>
      </w:r>
      <w:r>
        <w:t xml:space="preserve"> </w:t>
      </w:r>
    </w:p>
    <w:p w14:paraId="3F5FF69F" w14:textId="2A371D61" w:rsidR="008D160D" w:rsidRDefault="008D160D" w:rsidP="009B2D42">
      <w:pPr>
        <w:ind w:left="540"/>
      </w:pPr>
      <w:r w:rsidRPr="005B4AB6">
        <w:rPr>
          <w:u w:val="single"/>
        </w:rPr>
        <w:t>Example</w:t>
      </w:r>
      <w:r>
        <w:t>: After someone brings up being anxious about something consider asking, “What makes you anxious?” as opposed to asking, “Why are you anxious?”</w:t>
      </w:r>
    </w:p>
    <w:p w14:paraId="5F8514F7" w14:textId="77777777" w:rsidR="008D160D" w:rsidRDefault="008D160D" w:rsidP="00FF649B">
      <w:pPr>
        <w:ind w:left="540" w:hanging="360"/>
      </w:pPr>
    </w:p>
    <w:p w14:paraId="0F823474" w14:textId="64B0634D" w:rsidR="008D160D" w:rsidRDefault="008D160D" w:rsidP="00FF649B">
      <w:pPr>
        <w:ind w:left="540" w:hanging="360"/>
      </w:pPr>
      <w:r>
        <w:t>•</w:t>
      </w:r>
      <w:r>
        <w:tab/>
      </w:r>
      <w:r w:rsidRPr="005B4AB6">
        <w:rPr>
          <w:b/>
          <w:bCs/>
        </w:rPr>
        <w:t>Assumption Questions</w:t>
      </w:r>
      <w:r>
        <w:t xml:space="preserve">. These types of questions suppose something to be the case without proof. </w:t>
      </w:r>
      <w:r w:rsidRPr="005B4AB6">
        <w:rPr>
          <w:u w:val="single"/>
        </w:rPr>
        <w:t>Example</w:t>
      </w:r>
      <w:r>
        <w:t>: Asking the question: “When was the first time it happened?” when the person had not indicated that it happened more than once.</w:t>
      </w:r>
    </w:p>
    <w:p w14:paraId="5DDE708A" w14:textId="77777777" w:rsidR="00FF649B" w:rsidRDefault="00FF649B" w:rsidP="008D160D"/>
    <w:p w14:paraId="11230F20" w14:textId="77777777" w:rsidR="008D160D" w:rsidRPr="00FF649B" w:rsidRDefault="008D160D" w:rsidP="008D160D">
      <w:pPr>
        <w:rPr>
          <w:b/>
          <w:bCs/>
          <w:u w:val="single"/>
        </w:rPr>
      </w:pPr>
      <w:r w:rsidRPr="00FF649B">
        <w:rPr>
          <w:b/>
          <w:bCs/>
          <w:u w:val="single"/>
        </w:rPr>
        <w:t>In concluding the interview, remember to do the following:</w:t>
      </w:r>
    </w:p>
    <w:p w14:paraId="0907EEF5" w14:textId="77777777" w:rsidR="008D160D" w:rsidRDefault="008D160D" w:rsidP="008D160D"/>
    <w:p w14:paraId="1066E68D" w14:textId="02374098" w:rsidR="008D160D" w:rsidRDefault="008D160D" w:rsidP="005B4AB6">
      <w:pPr>
        <w:ind w:left="540" w:hanging="360"/>
      </w:pPr>
      <w:r>
        <w:t>•</w:t>
      </w:r>
      <w:r>
        <w:tab/>
        <w:t>When interviewing parents, explain that they have a right to request the completed case report.</w:t>
      </w:r>
    </w:p>
    <w:p w14:paraId="1CB5B634" w14:textId="77777777" w:rsidR="005B4AB6" w:rsidRDefault="005B4AB6" w:rsidP="005B4AB6">
      <w:pPr>
        <w:ind w:left="540" w:hanging="360"/>
      </w:pPr>
    </w:p>
    <w:p w14:paraId="56A775E1" w14:textId="55DA9D36" w:rsidR="008D160D" w:rsidRDefault="008D160D" w:rsidP="005B4AB6">
      <w:pPr>
        <w:ind w:left="540" w:hanging="360"/>
      </w:pPr>
      <w:r>
        <w:t>•</w:t>
      </w:r>
      <w:r>
        <w:tab/>
        <w:t>Encourage them to attend an upcoming FTM and take an active role in the planning process.</w:t>
      </w:r>
    </w:p>
    <w:p w14:paraId="3ECDF151" w14:textId="77777777" w:rsidR="005B4AB6" w:rsidRDefault="005B4AB6" w:rsidP="005B4AB6">
      <w:pPr>
        <w:ind w:left="540" w:hanging="360"/>
      </w:pPr>
    </w:p>
    <w:p w14:paraId="71621D97" w14:textId="021B981A" w:rsidR="008D160D" w:rsidRDefault="008D160D" w:rsidP="005B4AB6">
      <w:pPr>
        <w:ind w:left="540" w:hanging="360"/>
      </w:pPr>
      <w:r>
        <w:t>•</w:t>
      </w:r>
      <w:r>
        <w:tab/>
        <w:t>Thank them for their valuable time.</w:t>
      </w:r>
    </w:p>
    <w:p w14:paraId="77A6D231" w14:textId="77777777" w:rsidR="005B4AB6" w:rsidRDefault="005B4AB6" w:rsidP="005B4AB6">
      <w:pPr>
        <w:ind w:left="540" w:hanging="360"/>
      </w:pPr>
    </w:p>
    <w:p w14:paraId="5C16166D" w14:textId="4200AB60" w:rsidR="008D160D" w:rsidRDefault="008D160D" w:rsidP="005B4AB6">
      <w:pPr>
        <w:ind w:left="540" w:hanging="360"/>
      </w:pPr>
      <w:r>
        <w:t>•</w:t>
      </w:r>
      <w:r>
        <w:tab/>
        <w:t>Remind them that their feedback improve</w:t>
      </w:r>
      <w:r w:rsidR="00712620">
        <w:t xml:space="preserve">s </w:t>
      </w:r>
      <w:r>
        <w:t>our work.</w:t>
      </w:r>
    </w:p>
    <w:p w14:paraId="75820DE9" w14:textId="77777777" w:rsidR="00A16830" w:rsidRDefault="00A16830" w:rsidP="005B4AB6">
      <w:pPr>
        <w:ind w:left="540" w:hanging="360"/>
      </w:pPr>
    </w:p>
    <w:p w14:paraId="019D3FBA" w14:textId="079FE73D" w:rsidR="00D3095F" w:rsidRDefault="008D160D" w:rsidP="008D160D">
      <w:r w:rsidRPr="005B4AB6">
        <w:rPr>
          <w:b/>
          <w:bCs/>
        </w:rPr>
        <w:t>Note</w:t>
      </w:r>
      <w:r>
        <w:t>: Do not be afraid of silence. Silence makes many of us uncomfortable. Instead of allowing a moment of silence to pass, people tend to jump in with another question or a comment. The truth is some of the most valuable information you will gather will come out of those moments of silence.</w:t>
      </w:r>
    </w:p>
    <w:p w14:paraId="37F95D79" w14:textId="7483B4FC" w:rsidR="005B4AB6" w:rsidRDefault="005B4AB6" w:rsidP="008D160D"/>
    <w:p w14:paraId="1CDB8417" w14:textId="53706D49" w:rsidR="00414965" w:rsidRDefault="000D5717" w:rsidP="00414965">
      <w:pPr>
        <w:pStyle w:val="Heading3"/>
      </w:pPr>
      <w:bookmarkStart w:id="27" w:name="_Toc122532499"/>
      <w:r>
        <w:lastRenderedPageBreak/>
        <w:t>Conversation Starters for Interview</w:t>
      </w:r>
      <w:bookmarkEnd w:id="27"/>
    </w:p>
    <w:p w14:paraId="7B570C85" w14:textId="55883B02" w:rsidR="00414965" w:rsidRDefault="00414965" w:rsidP="00414965"/>
    <w:p w14:paraId="1348545B" w14:textId="5A13A247" w:rsidR="000D5717" w:rsidRPr="00E9017E" w:rsidRDefault="000D5717" w:rsidP="000D5717">
      <w:pPr>
        <w:rPr>
          <w:rFonts w:cstheme="minorHAnsi"/>
        </w:rPr>
      </w:pPr>
      <w:bookmarkStart w:id="28" w:name="_Hlk122524643"/>
      <w:r w:rsidRPr="00E9017E">
        <w:rPr>
          <w:rFonts w:cstheme="minorHAnsi"/>
        </w:rPr>
        <w:t xml:space="preserve">By asking general </w:t>
      </w:r>
      <w:r>
        <w:rPr>
          <w:rFonts w:cstheme="minorHAnsi"/>
        </w:rPr>
        <w:t xml:space="preserve">starter </w:t>
      </w:r>
      <w:r w:rsidRPr="00E9017E">
        <w:rPr>
          <w:rFonts w:cstheme="minorHAnsi"/>
        </w:rPr>
        <w:t>questions,</w:t>
      </w:r>
      <w:r>
        <w:rPr>
          <w:rFonts w:cstheme="minorHAnsi"/>
        </w:rPr>
        <w:t xml:space="preserve"> during the interview,</w:t>
      </w:r>
      <w:r w:rsidRPr="00E9017E">
        <w:rPr>
          <w:rFonts w:cstheme="minorHAnsi"/>
        </w:rPr>
        <w:t xml:space="preserve"> this allows the conversation to </w:t>
      </w:r>
      <w:r>
        <w:rPr>
          <w:rFonts w:cstheme="minorHAnsi"/>
        </w:rPr>
        <w:t xml:space="preserve">begin and </w:t>
      </w:r>
      <w:r w:rsidRPr="00E9017E">
        <w:rPr>
          <w:rFonts w:cstheme="minorHAnsi"/>
        </w:rPr>
        <w:t xml:space="preserve">flow naturally to </w:t>
      </w:r>
      <w:r>
        <w:rPr>
          <w:rFonts w:cstheme="minorHAnsi"/>
        </w:rPr>
        <w:t xml:space="preserve">assess the Fidelity Tool items.  </w:t>
      </w:r>
    </w:p>
    <w:p w14:paraId="58D8D271" w14:textId="77777777" w:rsidR="000D5717" w:rsidRPr="00B010BC" w:rsidRDefault="000D5717" w:rsidP="000D5717">
      <w:pPr>
        <w:rPr>
          <w:rFonts w:cstheme="minorHAnsi"/>
        </w:rPr>
      </w:pPr>
    </w:p>
    <w:p w14:paraId="110E1969" w14:textId="77777777" w:rsidR="000D5717" w:rsidRPr="00104E28" w:rsidRDefault="000D5717" w:rsidP="000D5717">
      <w:pPr>
        <w:rPr>
          <w:rFonts w:cstheme="minorHAnsi"/>
          <w:b/>
          <w:bCs/>
        </w:rPr>
      </w:pPr>
      <w:r w:rsidRPr="00104E28">
        <w:rPr>
          <w:rFonts w:cstheme="minorHAnsi"/>
          <w:b/>
          <w:bCs/>
        </w:rPr>
        <w:t>Opening Starter Questions:</w:t>
      </w:r>
    </w:p>
    <w:p w14:paraId="64F19B3F" w14:textId="77777777" w:rsidR="000D5717" w:rsidRPr="00E273F8" w:rsidRDefault="000D5717" w:rsidP="000D5717">
      <w:pPr>
        <w:numPr>
          <w:ilvl w:val="0"/>
          <w:numId w:val="26"/>
        </w:numPr>
        <w:spacing w:line="252" w:lineRule="auto"/>
        <w:rPr>
          <w:rFonts w:eastAsia="Times New Roman" w:cstheme="minorHAnsi"/>
        </w:rPr>
      </w:pPr>
      <w:r w:rsidRPr="00E273F8">
        <w:rPr>
          <w:rFonts w:eastAsia="Times New Roman" w:cstheme="minorHAnsi"/>
        </w:rPr>
        <w:t>What are some ways the worker went above and beyond during their involvement with you?</w:t>
      </w:r>
    </w:p>
    <w:p w14:paraId="23DDB261" w14:textId="77777777" w:rsidR="000D5717" w:rsidRPr="00E273F8" w:rsidRDefault="000D5717" w:rsidP="000D5717">
      <w:pPr>
        <w:numPr>
          <w:ilvl w:val="0"/>
          <w:numId w:val="26"/>
        </w:numPr>
        <w:spacing w:line="252" w:lineRule="auto"/>
        <w:rPr>
          <w:rFonts w:eastAsia="Times New Roman" w:cstheme="minorHAnsi"/>
        </w:rPr>
      </w:pPr>
      <w:r w:rsidRPr="00E273F8">
        <w:rPr>
          <w:rFonts w:eastAsia="Times New Roman" w:cstheme="minorHAnsi"/>
        </w:rPr>
        <w:t>How has the worker treated you since their involvement with you?</w:t>
      </w:r>
    </w:p>
    <w:p w14:paraId="0B10FBB3" w14:textId="77777777" w:rsidR="000D5717" w:rsidRPr="00E273F8" w:rsidRDefault="000D5717" w:rsidP="000D5717">
      <w:pPr>
        <w:numPr>
          <w:ilvl w:val="0"/>
          <w:numId w:val="26"/>
        </w:numPr>
        <w:spacing w:line="252" w:lineRule="auto"/>
        <w:rPr>
          <w:rFonts w:eastAsia="Times New Roman" w:cstheme="minorHAnsi"/>
        </w:rPr>
      </w:pPr>
      <w:r w:rsidRPr="00E273F8">
        <w:rPr>
          <w:rFonts w:eastAsia="Times New Roman" w:cstheme="minorHAnsi"/>
        </w:rPr>
        <w:t>What are some services the worker offered and/or referred you to? Who decided on those services?</w:t>
      </w:r>
    </w:p>
    <w:p w14:paraId="2594A7F1" w14:textId="77777777" w:rsidR="000D5717" w:rsidRPr="00E273F8" w:rsidRDefault="000D5717" w:rsidP="000D5717">
      <w:pPr>
        <w:numPr>
          <w:ilvl w:val="0"/>
          <w:numId w:val="26"/>
        </w:numPr>
        <w:spacing w:line="252" w:lineRule="auto"/>
        <w:rPr>
          <w:rFonts w:eastAsia="Times New Roman" w:cstheme="minorHAnsi"/>
        </w:rPr>
      </w:pPr>
      <w:r w:rsidRPr="00E273F8">
        <w:rPr>
          <w:rFonts w:eastAsia="Times New Roman" w:cstheme="minorHAnsi"/>
        </w:rPr>
        <w:t>How were decisions made on your case?</w:t>
      </w:r>
    </w:p>
    <w:p w14:paraId="52FB9EF1" w14:textId="77777777" w:rsidR="000D5717" w:rsidRDefault="000D5717" w:rsidP="000D5717">
      <w:pPr>
        <w:numPr>
          <w:ilvl w:val="0"/>
          <w:numId w:val="26"/>
        </w:numPr>
        <w:spacing w:line="252" w:lineRule="auto"/>
        <w:rPr>
          <w:rFonts w:eastAsia="Times New Roman" w:cstheme="minorHAnsi"/>
        </w:rPr>
      </w:pPr>
      <w:r w:rsidRPr="00E273F8">
        <w:rPr>
          <w:rFonts w:eastAsia="Times New Roman" w:cstheme="minorHAnsi"/>
        </w:rPr>
        <w:t>Describe some discussions the worker had with you about the effects of your family’s bad/traumatic experiences?</w:t>
      </w:r>
    </w:p>
    <w:p w14:paraId="1A0D6DF4" w14:textId="77777777" w:rsidR="000D5717" w:rsidRPr="00B010BC" w:rsidRDefault="000D5717" w:rsidP="000D5717">
      <w:pPr>
        <w:pStyle w:val="ListParagraph"/>
        <w:numPr>
          <w:ilvl w:val="0"/>
          <w:numId w:val="26"/>
        </w:numPr>
        <w:spacing w:line="252" w:lineRule="auto"/>
        <w:rPr>
          <w:rFonts w:eastAsia="Times New Roman" w:cstheme="minorHAnsi"/>
        </w:rPr>
      </w:pPr>
      <w:r w:rsidRPr="00B010BC">
        <w:rPr>
          <w:rFonts w:eastAsia="Times New Roman" w:cstheme="minorHAnsi"/>
        </w:rPr>
        <w:t>If we were to start with a new family today, what would you recommend we do differently based on your experience?</w:t>
      </w:r>
    </w:p>
    <w:p w14:paraId="103FDA6C" w14:textId="77777777" w:rsidR="000D5717" w:rsidRPr="00B010BC" w:rsidRDefault="000D5717" w:rsidP="000D5717">
      <w:pPr>
        <w:rPr>
          <w:rFonts w:cstheme="minorHAnsi"/>
        </w:rPr>
      </w:pPr>
    </w:p>
    <w:p w14:paraId="7CAB1E39" w14:textId="77777777" w:rsidR="000D5717" w:rsidRPr="00B010BC" w:rsidRDefault="000D5717" w:rsidP="000D5717">
      <w:pPr>
        <w:rPr>
          <w:rFonts w:cstheme="minorHAnsi"/>
        </w:rPr>
      </w:pPr>
      <w:r>
        <w:rPr>
          <w:rFonts w:cstheme="minorHAnsi"/>
        </w:rPr>
        <w:t xml:space="preserve">If unable to answer the Fidelity Tool items using general questions, below is a list with </w:t>
      </w:r>
      <w:r w:rsidRPr="00B010BC">
        <w:rPr>
          <w:rFonts w:cstheme="minorHAnsi"/>
        </w:rPr>
        <w:t xml:space="preserve">examples of </w:t>
      </w:r>
      <w:r>
        <w:rPr>
          <w:rFonts w:cstheme="minorHAnsi"/>
        </w:rPr>
        <w:t xml:space="preserve">more specific starter </w:t>
      </w:r>
      <w:r w:rsidRPr="00B010BC">
        <w:rPr>
          <w:rFonts w:cstheme="minorHAnsi"/>
        </w:rPr>
        <w:t xml:space="preserve">questions </w:t>
      </w:r>
      <w:r>
        <w:rPr>
          <w:rFonts w:cstheme="minorHAnsi"/>
        </w:rPr>
        <w:t>for each item</w:t>
      </w:r>
      <w:r w:rsidRPr="00B010BC">
        <w:rPr>
          <w:rFonts w:cstheme="minorHAnsi"/>
        </w:rPr>
        <w:t>.</w:t>
      </w:r>
    </w:p>
    <w:p w14:paraId="4BB36B5D" w14:textId="77777777" w:rsidR="000D5717" w:rsidRPr="00B010BC" w:rsidRDefault="000D5717" w:rsidP="000D5717">
      <w:pPr>
        <w:rPr>
          <w:rFonts w:cstheme="minorHAnsi"/>
        </w:rPr>
      </w:pPr>
    </w:p>
    <w:p w14:paraId="3D2AB5F6" w14:textId="77777777" w:rsidR="000D5717" w:rsidRPr="00104E28" w:rsidRDefault="000D5717" w:rsidP="000D5717">
      <w:pPr>
        <w:rPr>
          <w:rFonts w:cstheme="minorHAnsi"/>
          <w:b/>
          <w:bCs/>
        </w:rPr>
      </w:pPr>
      <w:r w:rsidRPr="00104E28">
        <w:rPr>
          <w:rFonts w:cstheme="minorHAnsi"/>
          <w:b/>
          <w:bCs/>
        </w:rPr>
        <w:t>#24: The individual was able to identify helpful activities of the worker</w:t>
      </w:r>
    </w:p>
    <w:p w14:paraId="2A937CC7" w14:textId="77777777" w:rsidR="000D5717" w:rsidRPr="00B010BC" w:rsidRDefault="000D5717" w:rsidP="000D5717">
      <w:pPr>
        <w:pStyle w:val="ListParagraph"/>
        <w:numPr>
          <w:ilvl w:val="0"/>
          <w:numId w:val="21"/>
        </w:numPr>
        <w:contextualSpacing w:val="0"/>
        <w:rPr>
          <w:rFonts w:eastAsia="Times New Roman" w:cstheme="minorHAnsi"/>
        </w:rPr>
      </w:pPr>
      <w:r w:rsidRPr="00B010BC">
        <w:rPr>
          <w:rFonts w:eastAsia="Times New Roman" w:cstheme="minorHAnsi"/>
        </w:rPr>
        <w:t>What are ways you have found your worker to be helpful?</w:t>
      </w:r>
    </w:p>
    <w:p w14:paraId="7726B309" w14:textId="77777777" w:rsidR="000D5717" w:rsidRPr="00B010BC" w:rsidRDefault="000D5717" w:rsidP="000D5717">
      <w:pPr>
        <w:pStyle w:val="ListParagraph"/>
        <w:numPr>
          <w:ilvl w:val="0"/>
          <w:numId w:val="21"/>
        </w:numPr>
        <w:contextualSpacing w:val="0"/>
        <w:rPr>
          <w:rFonts w:eastAsia="Times New Roman" w:cstheme="minorHAnsi"/>
        </w:rPr>
      </w:pPr>
      <w:r>
        <w:rPr>
          <w:rFonts w:eastAsia="Times New Roman" w:cstheme="minorHAnsi"/>
        </w:rPr>
        <w:t>In what ways does your worker stay in communication with you</w:t>
      </w:r>
      <w:r w:rsidRPr="00B010BC">
        <w:rPr>
          <w:rFonts w:eastAsia="Times New Roman" w:cstheme="minorHAnsi"/>
        </w:rPr>
        <w:t>?</w:t>
      </w:r>
      <w:r>
        <w:rPr>
          <w:rFonts w:eastAsia="Times New Roman" w:cstheme="minorHAnsi"/>
        </w:rPr>
        <w:t xml:space="preserve"> </w:t>
      </w:r>
    </w:p>
    <w:p w14:paraId="22AF4AD2" w14:textId="77777777" w:rsidR="000D5717" w:rsidRPr="00B010BC" w:rsidRDefault="000D5717" w:rsidP="000D5717">
      <w:pPr>
        <w:rPr>
          <w:rFonts w:cstheme="minorHAnsi"/>
        </w:rPr>
      </w:pPr>
    </w:p>
    <w:p w14:paraId="39D61928" w14:textId="77777777" w:rsidR="000D5717" w:rsidRPr="00104E28" w:rsidRDefault="000D5717" w:rsidP="000D5717">
      <w:pPr>
        <w:spacing w:line="252" w:lineRule="auto"/>
        <w:rPr>
          <w:rFonts w:cstheme="minorHAnsi"/>
          <w:b/>
          <w:bCs/>
        </w:rPr>
      </w:pPr>
      <w:r w:rsidRPr="00104E28">
        <w:rPr>
          <w:rFonts w:cstheme="minorHAnsi"/>
          <w:b/>
          <w:bCs/>
        </w:rPr>
        <w:t>#25: The individual(s) reported feeling respected by the worker.</w:t>
      </w:r>
    </w:p>
    <w:p w14:paraId="658FD637" w14:textId="77777777" w:rsidR="000D5717" w:rsidRPr="00E273F8" w:rsidRDefault="000D5717" w:rsidP="000D5717">
      <w:pPr>
        <w:numPr>
          <w:ilvl w:val="0"/>
          <w:numId w:val="22"/>
        </w:numPr>
        <w:spacing w:line="252" w:lineRule="auto"/>
        <w:rPr>
          <w:rFonts w:eastAsia="Times New Roman" w:cstheme="minorHAnsi"/>
        </w:rPr>
      </w:pPr>
      <w:r w:rsidRPr="00E273F8">
        <w:rPr>
          <w:rFonts w:eastAsia="Times New Roman" w:cstheme="minorHAnsi"/>
        </w:rPr>
        <w:t>Can you tell me about your family’s traditions or values? How were your family’s values worked into your plan?</w:t>
      </w:r>
    </w:p>
    <w:p w14:paraId="5A19EF25" w14:textId="77777777" w:rsidR="000D5717" w:rsidRPr="00B010BC" w:rsidRDefault="000D5717" w:rsidP="000D5717">
      <w:pPr>
        <w:pStyle w:val="ListParagraph"/>
        <w:numPr>
          <w:ilvl w:val="0"/>
          <w:numId w:val="22"/>
        </w:numPr>
        <w:spacing w:line="252" w:lineRule="auto"/>
        <w:rPr>
          <w:rFonts w:eastAsia="Times New Roman" w:cstheme="minorHAnsi"/>
        </w:rPr>
      </w:pPr>
      <w:r w:rsidRPr="00B010BC">
        <w:rPr>
          <w:rFonts w:eastAsia="Times New Roman" w:cstheme="minorHAnsi"/>
        </w:rPr>
        <w:t>Was (insert worker name) respectful to you and your family?  In what ways?</w:t>
      </w:r>
    </w:p>
    <w:p w14:paraId="2FF83F40" w14:textId="77777777" w:rsidR="000D5717" w:rsidRPr="00B010BC" w:rsidRDefault="000D5717" w:rsidP="000D5717">
      <w:pPr>
        <w:pStyle w:val="ListParagraph"/>
        <w:spacing w:line="252" w:lineRule="auto"/>
        <w:ind w:left="765"/>
        <w:rPr>
          <w:rFonts w:eastAsia="Times New Roman" w:cstheme="minorHAnsi"/>
        </w:rPr>
      </w:pPr>
    </w:p>
    <w:p w14:paraId="619F47CD" w14:textId="77777777" w:rsidR="000D5717" w:rsidRPr="00104E28" w:rsidRDefault="000D5717" w:rsidP="000D5717">
      <w:pPr>
        <w:spacing w:line="252" w:lineRule="auto"/>
        <w:rPr>
          <w:rFonts w:cstheme="minorHAnsi"/>
          <w:b/>
          <w:bCs/>
        </w:rPr>
      </w:pPr>
      <w:r w:rsidRPr="00104E28">
        <w:rPr>
          <w:rFonts w:cstheme="minorHAnsi"/>
          <w:b/>
          <w:bCs/>
        </w:rPr>
        <w:t xml:space="preserve">#26: The individual(s) reports being satisfied with resources offered. </w:t>
      </w:r>
    </w:p>
    <w:p w14:paraId="36925D3D" w14:textId="77777777" w:rsidR="000D5717" w:rsidRDefault="000D5717" w:rsidP="000D5717">
      <w:pPr>
        <w:pStyle w:val="ListParagraph"/>
        <w:numPr>
          <w:ilvl w:val="0"/>
          <w:numId w:val="23"/>
        </w:numPr>
        <w:spacing w:line="252" w:lineRule="auto"/>
        <w:rPr>
          <w:rFonts w:eastAsia="Times New Roman" w:cstheme="minorHAnsi"/>
        </w:rPr>
      </w:pPr>
      <w:r w:rsidRPr="005B2DDB">
        <w:rPr>
          <w:rFonts w:eastAsia="Times New Roman" w:cstheme="minorHAnsi"/>
        </w:rPr>
        <w:t>Did (insert worker name) refer you to any services? How were services chosen? Are there any other services you feel could be helpful?</w:t>
      </w:r>
    </w:p>
    <w:p w14:paraId="280FB7DE" w14:textId="77777777" w:rsidR="000D5717" w:rsidRDefault="000D5717" w:rsidP="000D5717">
      <w:pPr>
        <w:pStyle w:val="ListParagraph"/>
        <w:numPr>
          <w:ilvl w:val="0"/>
          <w:numId w:val="23"/>
        </w:numPr>
        <w:spacing w:line="252" w:lineRule="auto"/>
        <w:rPr>
          <w:rFonts w:eastAsia="Times New Roman" w:cstheme="minorHAnsi"/>
        </w:rPr>
      </w:pPr>
      <w:r w:rsidRPr="00B010BC">
        <w:rPr>
          <w:rFonts w:eastAsia="Times New Roman" w:cstheme="minorHAnsi"/>
        </w:rPr>
        <w:t>Have any of the services you have been offered b</w:t>
      </w:r>
      <w:r>
        <w:rPr>
          <w:rFonts w:eastAsia="Times New Roman" w:cstheme="minorHAnsi"/>
        </w:rPr>
        <w:t>een</w:t>
      </w:r>
      <w:r w:rsidRPr="00B010BC">
        <w:rPr>
          <w:rFonts w:eastAsia="Times New Roman" w:cstheme="minorHAnsi"/>
        </w:rPr>
        <w:t xml:space="preserve"> helpful to you? In what way?</w:t>
      </w:r>
    </w:p>
    <w:p w14:paraId="7E0D76CB" w14:textId="77777777" w:rsidR="000D5717" w:rsidRPr="00B010BC" w:rsidRDefault="000D5717" w:rsidP="000D5717">
      <w:pPr>
        <w:pStyle w:val="ListParagraph"/>
        <w:spacing w:line="252" w:lineRule="auto"/>
        <w:rPr>
          <w:rFonts w:eastAsia="Times New Roman" w:cstheme="minorHAnsi"/>
        </w:rPr>
      </w:pPr>
    </w:p>
    <w:p w14:paraId="65933DF5" w14:textId="77777777" w:rsidR="000D5717" w:rsidRPr="00104E28" w:rsidRDefault="000D5717" w:rsidP="000D5717">
      <w:pPr>
        <w:spacing w:line="252" w:lineRule="auto"/>
        <w:rPr>
          <w:rFonts w:cstheme="minorHAnsi"/>
          <w:b/>
          <w:bCs/>
        </w:rPr>
      </w:pPr>
      <w:r w:rsidRPr="00104E28">
        <w:rPr>
          <w:rFonts w:cstheme="minorHAnsi"/>
          <w:b/>
          <w:bCs/>
        </w:rPr>
        <w:t xml:space="preserve">#27: The individual(s) described specific examples where their input was sought and included in decision making. </w:t>
      </w:r>
    </w:p>
    <w:p w14:paraId="5CBCD5B7" w14:textId="77777777" w:rsidR="000D5717" w:rsidRPr="00B010BC" w:rsidRDefault="000D5717" w:rsidP="000D5717">
      <w:pPr>
        <w:pStyle w:val="ListParagraph"/>
        <w:numPr>
          <w:ilvl w:val="0"/>
          <w:numId w:val="23"/>
        </w:numPr>
        <w:spacing w:line="252" w:lineRule="auto"/>
        <w:rPr>
          <w:rFonts w:eastAsia="Times New Roman" w:cstheme="minorHAnsi"/>
        </w:rPr>
      </w:pPr>
      <w:r w:rsidRPr="00B010BC">
        <w:rPr>
          <w:rFonts w:eastAsia="Times New Roman" w:cstheme="minorHAnsi"/>
        </w:rPr>
        <w:t xml:space="preserve">Did (worker name) ask you what you </w:t>
      </w:r>
      <w:r>
        <w:rPr>
          <w:rFonts w:eastAsia="Times New Roman" w:cstheme="minorHAnsi"/>
        </w:rPr>
        <w:t>thought</w:t>
      </w:r>
      <w:r w:rsidRPr="00B010BC">
        <w:rPr>
          <w:rFonts w:eastAsia="Times New Roman" w:cstheme="minorHAnsi"/>
        </w:rPr>
        <w:t xml:space="preserve"> your needs were?</w:t>
      </w:r>
    </w:p>
    <w:p w14:paraId="535FB508" w14:textId="77777777" w:rsidR="000D5717" w:rsidRPr="00B010BC" w:rsidRDefault="000D5717" w:rsidP="000D5717">
      <w:pPr>
        <w:pStyle w:val="ListParagraph"/>
        <w:numPr>
          <w:ilvl w:val="0"/>
          <w:numId w:val="23"/>
        </w:numPr>
        <w:spacing w:line="252" w:lineRule="auto"/>
        <w:rPr>
          <w:rFonts w:eastAsia="Times New Roman" w:cstheme="minorHAnsi"/>
        </w:rPr>
      </w:pPr>
      <w:r w:rsidRPr="00B010BC">
        <w:rPr>
          <w:rFonts w:eastAsia="Times New Roman" w:cstheme="minorHAnsi"/>
        </w:rPr>
        <w:t>Have your needs been discussed, heard, and incorporated in the plan?</w:t>
      </w:r>
    </w:p>
    <w:p w14:paraId="19B0CECC" w14:textId="77777777" w:rsidR="000D5717" w:rsidRPr="00B010BC" w:rsidRDefault="000D5717" w:rsidP="000D5717">
      <w:pPr>
        <w:pStyle w:val="ListParagraph"/>
        <w:spacing w:line="252" w:lineRule="auto"/>
        <w:rPr>
          <w:rFonts w:eastAsia="Times New Roman" w:cstheme="minorHAnsi"/>
        </w:rPr>
      </w:pPr>
    </w:p>
    <w:p w14:paraId="2EFA2840" w14:textId="77777777" w:rsidR="000D5717" w:rsidRPr="00104E28" w:rsidRDefault="000D5717" w:rsidP="000D5717">
      <w:pPr>
        <w:spacing w:line="252" w:lineRule="auto"/>
        <w:rPr>
          <w:rFonts w:cstheme="minorHAnsi"/>
          <w:b/>
          <w:bCs/>
        </w:rPr>
      </w:pPr>
      <w:r w:rsidRPr="00104E28">
        <w:rPr>
          <w:rFonts w:cstheme="minorHAnsi"/>
          <w:b/>
          <w:bCs/>
        </w:rPr>
        <w:t>#28: The individual(s) reports the worker provided guidance in identifying and utilizing knowledge of trauma and resiliency.</w:t>
      </w:r>
    </w:p>
    <w:p w14:paraId="4DE6E54F" w14:textId="77777777" w:rsidR="000D5717" w:rsidRPr="00B010BC" w:rsidRDefault="000D5717" w:rsidP="000D5717">
      <w:pPr>
        <w:pStyle w:val="ListParagraph"/>
        <w:numPr>
          <w:ilvl w:val="0"/>
          <w:numId w:val="24"/>
        </w:numPr>
        <w:spacing w:line="252" w:lineRule="auto"/>
        <w:rPr>
          <w:rFonts w:eastAsia="Times New Roman" w:cstheme="minorHAnsi"/>
        </w:rPr>
      </w:pPr>
      <w:r w:rsidRPr="00B010BC">
        <w:rPr>
          <w:rFonts w:eastAsia="Times New Roman" w:cstheme="minorHAnsi"/>
        </w:rPr>
        <w:t xml:space="preserve">How did (worker name) help you </w:t>
      </w:r>
      <w:r>
        <w:rPr>
          <w:rFonts w:eastAsia="Times New Roman" w:cstheme="minorHAnsi"/>
        </w:rPr>
        <w:t>understand how the</w:t>
      </w:r>
      <w:r w:rsidRPr="00B010BC">
        <w:rPr>
          <w:rFonts w:eastAsia="Times New Roman" w:cstheme="minorHAnsi"/>
        </w:rPr>
        <w:t xml:space="preserve"> </w:t>
      </w:r>
      <w:r>
        <w:rPr>
          <w:rFonts w:eastAsia="Times New Roman" w:cstheme="minorHAnsi"/>
        </w:rPr>
        <w:t>challenges/hard things/barriers you have experienced in your life has impacted you?</w:t>
      </w:r>
      <w:r w:rsidRPr="00B010BC">
        <w:rPr>
          <w:rFonts w:eastAsia="Times New Roman" w:cstheme="minorHAnsi"/>
        </w:rPr>
        <w:t xml:space="preserve"> </w:t>
      </w:r>
    </w:p>
    <w:p w14:paraId="2DF7DB2C" w14:textId="77777777" w:rsidR="000D5717" w:rsidRPr="00B010BC" w:rsidRDefault="000D5717" w:rsidP="000D5717">
      <w:pPr>
        <w:pStyle w:val="ListParagraph"/>
        <w:numPr>
          <w:ilvl w:val="0"/>
          <w:numId w:val="24"/>
        </w:numPr>
        <w:spacing w:line="252" w:lineRule="auto"/>
        <w:rPr>
          <w:rFonts w:eastAsia="Times New Roman" w:cstheme="minorHAnsi"/>
        </w:rPr>
      </w:pPr>
      <w:r w:rsidRPr="00B010BC">
        <w:rPr>
          <w:rFonts w:eastAsia="Times New Roman" w:cstheme="minorHAnsi"/>
        </w:rPr>
        <w:t>Has your worker talked to you about past trauma you have experienced?</w:t>
      </w:r>
    </w:p>
    <w:p w14:paraId="189FE7CD" w14:textId="77777777" w:rsidR="000D5717" w:rsidRPr="00B010BC" w:rsidRDefault="000D5717" w:rsidP="000D5717">
      <w:pPr>
        <w:pStyle w:val="ListParagraph"/>
        <w:spacing w:line="252" w:lineRule="auto"/>
        <w:rPr>
          <w:rFonts w:eastAsia="Times New Roman" w:cstheme="minorHAnsi"/>
        </w:rPr>
      </w:pPr>
    </w:p>
    <w:p w14:paraId="51377511" w14:textId="77777777" w:rsidR="000D5717" w:rsidRDefault="000D5717" w:rsidP="000D5717">
      <w:pPr>
        <w:spacing w:line="252" w:lineRule="auto"/>
        <w:rPr>
          <w:rFonts w:cstheme="minorHAnsi"/>
          <w:b/>
          <w:bCs/>
        </w:rPr>
      </w:pPr>
    </w:p>
    <w:p w14:paraId="498C5B85" w14:textId="1B1D61A3" w:rsidR="000D5717" w:rsidRPr="00104E28" w:rsidRDefault="000D5717" w:rsidP="000D5717">
      <w:pPr>
        <w:spacing w:line="252" w:lineRule="auto"/>
        <w:rPr>
          <w:rFonts w:cstheme="minorHAnsi"/>
          <w:b/>
          <w:bCs/>
        </w:rPr>
      </w:pPr>
      <w:r w:rsidRPr="00104E28">
        <w:rPr>
          <w:rFonts w:cstheme="minorHAnsi"/>
          <w:b/>
          <w:bCs/>
        </w:rPr>
        <w:lastRenderedPageBreak/>
        <w:t>#29:  The individual(s) reports the worker provided guidance in addressing and educating on trauma and resiliency.</w:t>
      </w:r>
    </w:p>
    <w:p w14:paraId="289FD210" w14:textId="77777777" w:rsidR="000D5717" w:rsidRDefault="000D5717" w:rsidP="000D5717">
      <w:pPr>
        <w:pStyle w:val="ListParagraph"/>
        <w:numPr>
          <w:ilvl w:val="0"/>
          <w:numId w:val="24"/>
        </w:numPr>
        <w:spacing w:line="252" w:lineRule="auto"/>
        <w:rPr>
          <w:rFonts w:eastAsia="Times New Roman" w:cstheme="minorHAnsi"/>
        </w:rPr>
      </w:pPr>
      <w:r w:rsidRPr="00B010BC">
        <w:rPr>
          <w:rFonts w:eastAsia="Times New Roman" w:cstheme="minorHAnsi"/>
        </w:rPr>
        <w:t>Did ( worker) help you learn anything about yourself or your childhood?</w:t>
      </w:r>
    </w:p>
    <w:p w14:paraId="164A7400" w14:textId="77777777" w:rsidR="000D5717" w:rsidRPr="00BE0D8C" w:rsidRDefault="000D5717" w:rsidP="000D5717">
      <w:pPr>
        <w:pStyle w:val="ListParagraph"/>
        <w:numPr>
          <w:ilvl w:val="0"/>
          <w:numId w:val="24"/>
        </w:numPr>
        <w:contextualSpacing w:val="0"/>
        <w:rPr>
          <w:rFonts w:eastAsia="Times New Roman" w:cstheme="minorHAnsi"/>
        </w:rPr>
      </w:pPr>
      <w:r>
        <w:rPr>
          <w:rFonts w:eastAsia="Times New Roman" w:cstheme="minorHAnsi"/>
        </w:rPr>
        <w:t>How has your worker helped you build up supports that understand your history, needs, and are committed to staying connected?</w:t>
      </w:r>
    </w:p>
    <w:p w14:paraId="4150E2B7" w14:textId="77777777" w:rsidR="000D5717" w:rsidRPr="00B010BC" w:rsidRDefault="000D5717" w:rsidP="000D5717">
      <w:pPr>
        <w:pStyle w:val="ListParagraph"/>
        <w:spacing w:line="252" w:lineRule="auto"/>
        <w:rPr>
          <w:rFonts w:eastAsia="Times New Roman" w:cstheme="minorHAnsi"/>
        </w:rPr>
      </w:pPr>
    </w:p>
    <w:p w14:paraId="57166198" w14:textId="77777777" w:rsidR="000D5717" w:rsidRPr="00104E28" w:rsidRDefault="000D5717" w:rsidP="000D5717">
      <w:pPr>
        <w:spacing w:line="252" w:lineRule="auto"/>
        <w:rPr>
          <w:rFonts w:cstheme="minorHAnsi"/>
          <w:b/>
          <w:bCs/>
        </w:rPr>
      </w:pPr>
      <w:r w:rsidRPr="00104E28">
        <w:rPr>
          <w:rFonts w:cstheme="minorHAnsi"/>
          <w:b/>
          <w:bCs/>
        </w:rPr>
        <w:t>#30: The individual(s) reports the worker helped them to identify and involve their support people.</w:t>
      </w:r>
    </w:p>
    <w:p w14:paraId="10AAD944" w14:textId="77777777" w:rsidR="000D5717" w:rsidRDefault="000D5717" w:rsidP="000D5717">
      <w:pPr>
        <w:pStyle w:val="ListParagraph"/>
        <w:numPr>
          <w:ilvl w:val="0"/>
          <w:numId w:val="24"/>
        </w:numPr>
        <w:spacing w:line="252" w:lineRule="auto"/>
        <w:rPr>
          <w:rFonts w:eastAsia="Times New Roman" w:cstheme="minorHAnsi"/>
        </w:rPr>
      </w:pPr>
      <w:r>
        <w:rPr>
          <w:rFonts w:eastAsia="Times New Roman" w:cstheme="minorHAnsi"/>
        </w:rPr>
        <w:t xml:space="preserve">Are the support people you want included in your plan? </w:t>
      </w:r>
    </w:p>
    <w:p w14:paraId="055DBF67" w14:textId="77777777" w:rsidR="000D5717" w:rsidRPr="00B010BC" w:rsidRDefault="000D5717" w:rsidP="000D5717">
      <w:pPr>
        <w:pStyle w:val="ListParagraph"/>
        <w:numPr>
          <w:ilvl w:val="0"/>
          <w:numId w:val="24"/>
        </w:numPr>
        <w:spacing w:line="252" w:lineRule="auto"/>
        <w:rPr>
          <w:rFonts w:eastAsia="Times New Roman" w:cstheme="minorHAnsi"/>
        </w:rPr>
      </w:pPr>
      <w:r w:rsidRPr="00B010BC">
        <w:rPr>
          <w:rFonts w:eastAsia="Times New Roman" w:cstheme="minorHAnsi"/>
        </w:rPr>
        <w:t xml:space="preserve">How have your support people been </w:t>
      </w:r>
      <w:r>
        <w:rPr>
          <w:rFonts w:eastAsia="Times New Roman" w:cstheme="minorHAnsi"/>
        </w:rPr>
        <w:t>included</w:t>
      </w:r>
      <w:r w:rsidRPr="00B010BC">
        <w:rPr>
          <w:rFonts w:eastAsia="Times New Roman" w:cstheme="minorHAnsi"/>
        </w:rPr>
        <w:t xml:space="preserve"> in your plan and progress?</w:t>
      </w:r>
    </w:p>
    <w:p w14:paraId="788480A5" w14:textId="77777777" w:rsidR="000D5717" w:rsidRPr="00B010BC" w:rsidRDefault="000D5717" w:rsidP="000D5717">
      <w:pPr>
        <w:pStyle w:val="ListParagraph"/>
        <w:spacing w:line="252" w:lineRule="auto"/>
        <w:rPr>
          <w:rFonts w:eastAsia="Times New Roman" w:cstheme="minorHAnsi"/>
        </w:rPr>
      </w:pPr>
    </w:p>
    <w:p w14:paraId="0E483CEB" w14:textId="77777777" w:rsidR="000D5717" w:rsidRPr="00104E28" w:rsidRDefault="000D5717" w:rsidP="000D5717">
      <w:pPr>
        <w:spacing w:line="252" w:lineRule="auto"/>
        <w:rPr>
          <w:rFonts w:cstheme="minorHAnsi"/>
          <w:b/>
          <w:bCs/>
        </w:rPr>
      </w:pPr>
      <w:r w:rsidRPr="00104E28">
        <w:rPr>
          <w:rFonts w:cstheme="minorHAnsi"/>
          <w:b/>
          <w:bCs/>
        </w:rPr>
        <w:t>#31: The individual reports the worker regularly asked for feedback.</w:t>
      </w:r>
    </w:p>
    <w:p w14:paraId="0455CA55" w14:textId="77777777" w:rsidR="000D5717" w:rsidRPr="00B010BC" w:rsidRDefault="000D5717" w:rsidP="000D5717">
      <w:pPr>
        <w:pStyle w:val="ListParagraph"/>
        <w:numPr>
          <w:ilvl w:val="0"/>
          <w:numId w:val="24"/>
        </w:numPr>
        <w:spacing w:line="252" w:lineRule="auto"/>
        <w:rPr>
          <w:rFonts w:eastAsia="Times New Roman" w:cstheme="minorHAnsi"/>
        </w:rPr>
      </w:pPr>
      <w:r>
        <w:rPr>
          <w:rFonts w:eastAsia="Times New Roman" w:cstheme="minorHAnsi"/>
        </w:rPr>
        <w:t xml:space="preserve">Are you given opportunities to provide feedback?  </w:t>
      </w:r>
    </w:p>
    <w:p w14:paraId="6A3FD2E0" w14:textId="77777777" w:rsidR="000D5717" w:rsidRPr="00B010BC" w:rsidRDefault="000D5717" w:rsidP="000D5717">
      <w:pPr>
        <w:pStyle w:val="ListParagraph"/>
        <w:numPr>
          <w:ilvl w:val="0"/>
          <w:numId w:val="24"/>
        </w:numPr>
        <w:spacing w:line="252" w:lineRule="auto"/>
        <w:rPr>
          <w:rFonts w:eastAsia="Times New Roman" w:cstheme="minorHAnsi"/>
        </w:rPr>
      </w:pPr>
      <w:r w:rsidRPr="00B010BC">
        <w:rPr>
          <w:rFonts w:eastAsia="Times New Roman" w:cstheme="minorHAnsi"/>
        </w:rPr>
        <w:t>Have you been asked about better ways we can assist you?</w:t>
      </w:r>
    </w:p>
    <w:bookmarkEnd w:id="28"/>
    <w:p w14:paraId="2D89DDD4" w14:textId="77777777" w:rsidR="000D5717" w:rsidRPr="00B010BC" w:rsidRDefault="000D5717" w:rsidP="000D5717">
      <w:pPr>
        <w:rPr>
          <w:rFonts w:cstheme="minorHAnsi"/>
        </w:rPr>
      </w:pPr>
    </w:p>
    <w:p w14:paraId="40958AAE" w14:textId="77777777" w:rsidR="000D5717" w:rsidRDefault="000D5717">
      <w:pPr>
        <w:pStyle w:val="Heading2"/>
        <w:sectPr w:rsidR="000D5717" w:rsidSect="00A32898">
          <w:headerReference w:type="even" r:id="rId40"/>
          <w:headerReference w:type="default" r:id="rId41"/>
          <w:footerReference w:type="even" r:id="rId42"/>
          <w:footerReference w:type="default" r:id="rId43"/>
          <w:headerReference w:type="first" r:id="rId44"/>
          <w:footerReference w:type="first" r:id="rId45"/>
          <w:pgSz w:w="12240" w:h="15840"/>
          <w:pgMar w:top="1152" w:right="1152" w:bottom="1152" w:left="1152" w:header="720" w:footer="720" w:gutter="0"/>
          <w:cols w:space="720"/>
          <w:docGrid w:linePitch="360"/>
        </w:sectPr>
      </w:pPr>
    </w:p>
    <w:p w14:paraId="5B4DD426" w14:textId="4597AA17" w:rsidR="005B4AB6" w:rsidRDefault="005B4AB6">
      <w:pPr>
        <w:pStyle w:val="Heading2"/>
      </w:pPr>
      <w:bookmarkStart w:id="29" w:name="_Toc122532500"/>
      <w:r>
        <w:lastRenderedPageBreak/>
        <w:t xml:space="preserve">Appendix </w:t>
      </w:r>
      <w:r w:rsidR="00414965">
        <w:t>F</w:t>
      </w:r>
      <w:r>
        <w:t>: Frequently Asked Questions (FAQs)</w:t>
      </w:r>
      <w:bookmarkEnd w:id="29"/>
      <w:r>
        <w:t xml:space="preserve"> </w:t>
      </w:r>
    </w:p>
    <w:p w14:paraId="7E08019B" w14:textId="4100B590" w:rsidR="005B4AB6" w:rsidRDefault="005B4AB6" w:rsidP="005B4AB6"/>
    <w:p w14:paraId="6F8CB8D4" w14:textId="181F23F6" w:rsidR="00484B43" w:rsidRPr="00EE6D14" w:rsidRDefault="00484B43" w:rsidP="00641E14">
      <w:pPr>
        <w:pStyle w:val="ListParagraph"/>
        <w:numPr>
          <w:ilvl w:val="0"/>
          <w:numId w:val="3"/>
        </w:numPr>
        <w:spacing w:line="276" w:lineRule="auto"/>
        <w:rPr>
          <w:b/>
          <w:bCs/>
        </w:rPr>
      </w:pPr>
      <w:r w:rsidRPr="00EE6D14">
        <w:rPr>
          <w:b/>
          <w:bCs/>
        </w:rPr>
        <w:t xml:space="preserve">Who is required to complete MiTEAM Fidelity Tools? </w:t>
      </w:r>
    </w:p>
    <w:p w14:paraId="12C271BD" w14:textId="77777777" w:rsidR="00D07137" w:rsidRDefault="00D07137" w:rsidP="00D07137">
      <w:pPr>
        <w:spacing w:line="276" w:lineRule="auto"/>
        <w:ind w:left="720"/>
      </w:pPr>
      <w:r>
        <w:t>Child welfare services staff.  Any staff who is responsible for case planning, assessment, and management of treatment plan interventions directly with children and families in the community.  For example:</w:t>
      </w:r>
    </w:p>
    <w:p w14:paraId="48921921" w14:textId="77777777" w:rsidR="00D07137" w:rsidRDefault="00D07137" w:rsidP="00D07137">
      <w:pPr>
        <w:pStyle w:val="ListParagraph"/>
        <w:numPr>
          <w:ilvl w:val="0"/>
          <w:numId w:val="16"/>
        </w:numPr>
        <w:spacing w:line="276" w:lineRule="auto"/>
        <w:ind w:left="1440"/>
      </w:pPr>
      <w:r>
        <w:t>CPS Investigators and CPS Ongoing Case Managers</w:t>
      </w:r>
    </w:p>
    <w:p w14:paraId="27DAED0B" w14:textId="77777777" w:rsidR="00D07137" w:rsidRDefault="00D07137" w:rsidP="00D07137">
      <w:pPr>
        <w:pStyle w:val="ListParagraph"/>
        <w:numPr>
          <w:ilvl w:val="0"/>
          <w:numId w:val="16"/>
        </w:numPr>
        <w:spacing w:line="276" w:lineRule="auto"/>
        <w:ind w:left="1440"/>
      </w:pPr>
      <w:r>
        <w:t xml:space="preserve">Prevention Specialists </w:t>
      </w:r>
    </w:p>
    <w:p w14:paraId="14C4819C" w14:textId="74096F2D" w:rsidR="00D07137" w:rsidRDefault="00D07137" w:rsidP="00D07137">
      <w:pPr>
        <w:pStyle w:val="ListParagraph"/>
        <w:numPr>
          <w:ilvl w:val="0"/>
          <w:numId w:val="16"/>
        </w:numPr>
        <w:spacing w:line="276" w:lineRule="auto"/>
        <w:ind w:left="1440"/>
      </w:pPr>
      <w:r>
        <w:t xml:space="preserve">Foster Care Specialists (DHHS and private agency) </w:t>
      </w:r>
    </w:p>
    <w:p w14:paraId="51AD0381" w14:textId="4BE52CD1" w:rsidR="00D07137" w:rsidRDefault="00D07137" w:rsidP="00D07137">
      <w:pPr>
        <w:pStyle w:val="ListParagraph"/>
        <w:numPr>
          <w:ilvl w:val="0"/>
          <w:numId w:val="16"/>
        </w:numPr>
        <w:spacing w:line="276" w:lineRule="auto"/>
        <w:ind w:left="1440"/>
      </w:pPr>
      <w:r>
        <w:t xml:space="preserve">Adoption Specialists </w:t>
      </w:r>
    </w:p>
    <w:p w14:paraId="31F5225F" w14:textId="4D86900B" w:rsidR="002B3B74" w:rsidRDefault="002B3B74" w:rsidP="00D07137">
      <w:pPr>
        <w:pStyle w:val="ListParagraph"/>
        <w:numPr>
          <w:ilvl w:val="0"/>
          <w:numId w:val="16"/>
        </w:numPr>
        <w:spacing w:line="276" w:lineRule="auto"/>
        <w:ind w:left="1440"/>
      </w:pPr>
      <w:r>
        <w:t>Juvenile Justice Specialists</w:t>
      </w:r>
    </w:p>
    <w:p w14:paraId="756C50CA" w14:textId="77777777" w:rsidR="00D07137" w:rsidRDefault="00D07137" w:rsidP="00D07137">
      <w:pPr>
        <w:pStyle w:val="ListParagraph"/>
        <w:numPr>
          <w:ilvl w:val="0"/>
          <w:numId w:val="16"/>
        </w:numPr>
        <w:spacing w:line="276" w:lineRule="auto"/>
        <w:ind w:left="1440"/>
      </w:pPr>
      <w:r>
        <w:t>Licensing Specialists (DHHS and private agency)</w:t>
      </w:r>
    </w:p>
    <w:p w14:paraId="3D4E632C" w14:textId="62104ED5" w:rsidR="00D07137" w:rsidRDefault="00D07137" w:rsidP="002B3B74">
      <w:pPr>
        <w:spacing w:line="276" w:lineRule="auto"/>
        <w:ind w:left="1080"/>
      </w:pPr>
    </w:p>
    <w:p w14:paraId="0FF7064C" w14:textId="771E24AB" w:rsidR="00D07137" w:rsidRDefault="00D07137" w:rsidP="003D12DE">
      <w:pPr>
        <w:pStyle w:val="ListParagraph"/>
        <w:numPr>
          <w:ilvl w:val="0"/>
          <w:numId w:val="3"/>
        </w:numPr>
        <w:rPr>
          <w:b/>
          <w:bCs/>
        </w:rPr>
      </w:pPr>
      <w:r>
        <w:rPr>
          <w:b/>
          <w:bCs/>
        </w:rPr>
        <w:t xml:space="preserve">Are there others that </w:t>
      </w:r>
      <w:r w:rsidRPr="00EE6D14">
        <w:rPr>
          <w:b/>
          <w:bCs/>
        </w:rPr>
        <w:t>may complete MiTEAM Fidelity Tools</w:t>
      </w:r>
      <w:r>
        <w:rPr>
          <w:b/>
          <w:bCs/>
        </w:rPr>
        <w:t>?</w:t>
      </w:r>
    </w:p>
    <w:p w14:paraId="1DF5F8F7" w14:textId="77777777" w:rsidR="00D07137" w:rsidRDefault="00D07137" w:rsidP="00D07137">
      <w:pPr>
        <w:pStyle w:val="ListParagraph"/>
        <w:spacing w:line="276" w:lineRule="auto"/>
      </w:pPr>
      <w:r>
        <w:t xml:space="preserve">The skills measured in the fidelity tool apply beyond the positions listed above. The tool could be used for assessment with any child welfare professional to ensure they are using case practice skill development.  Manager level departmental staff can complete a fidelity tool on staff.  </w:t>
      </w:r>
    </w:p>
    <w:p w14:paraId="1DEE61A3" w14:textId="77777777" w:rsidR="00D07137" w:rsidRDefault="00D07137" w:rsidP="00D07137">
      <w:pPr>
        <w:pStyle w:val="ListParagraph"/>
        <w:rPr>
          <w:b/>
          <w:bCs/>
        </w:rPr>
      </w:pPr>
    </w:p>
    <w:p w14:paraId="459515B7" w14:textId="3A1342D0" w:rsidR="00484B43" w:rsidRPr="00363B6C" w:rsidRDefault="003D12DE" w:rsidP="003D12DE">
      <w:pPr>
        <w:pStyle w:val="ListParagraph"/>
        <w:numPr>
          <w:ilvl w:val="0"/>
          <w:numId w:val="3"/>
        </w:numPr>
        <w:rPr>
          <w:b/>
          <w:bCs/>
        </w:rPr>
      </w:pPr>
      <w:r w:rsidRPr="00363B6C">
        <w:rPr>
          <w:b/>
          <w:bCs/>
        </w:rPr>
        <w:t>Why is it necessary to complete MiTEAM Fidelity Tools?</w:t>
      </w:r>
    </w:p>
    <w:p w14:paraId="2D5EF8A3" w14:textId="7258D178" w:rsidR="00824339" w:rsidRDefault="00824339" w:rsidP="00824339">
      <w:pPr>
        <w:pStyle w:val="ListParagraph"/>
        <w:spacing w:line="276" w:lineRule="auto"/>
      </w:pPr>
      <w:r w:rsidRPr="004A26C0">
        <w:t xml:space="preserve">The State of Michigan implemented the </w:t>
      </w:r>
      <w:r w:rsidR="002B3B74" w:rsidRPr="004A26C0">
        <w:t>evidence</w:t>
      </w:r>
      <w:r w:rsidR="002B3B74">
        <w:t xml:space="preserve"> based</w:t>
      </w:r>
      <w:r w:rsidRPr="004A26C0">
        <w:t xml:space="preserve"> MiTEAM Practice Model to reach better outcomes for children and families.</w:t>
      </w:r>
      <w:r>
        <w:t xml:space="preserve"> </w:t>
      </w:r>
      <w:r w:rsidRPr="004A26C0">
        <w:t xml:space="preserve"> The MiTEAM Fidelity Tool reinforces quality practices associated with MiTEAM and provides opportunities to celebrate and guide practice improvements on the individual, unit, county/agency, regional</w:t>
      </w:r>
      <w:r>
        <w:t>,</w:t>
      </w:r>
      <w:r w:rsidRPr="004A26C0">
        <w:t xml:space="preserve"> and state levels.</w:t>
      </w:r>
      <w:r>
        <w:t xml:space="preserve"> </w:t>
      </w:r>
      <w:r w:rsidRPr="004A26C0">
        <w:t xml:space="preserve"> It also helps determine if we are practicing MiTEAM as intended and if MiTEAM </w:t>
      </w:r>
      <w:r>
        <w:t>effectively leads</w:t>
      </w:r>
      <w:r w:rsidRPr="004A26C0">
        <w:t xml:space="preserve"> to improved outcomes.</w:t>
      </w:r>
    </w:p>
    <w:p w14:paraId="2E46A1B2" w14:textId="79B4EFC3" w:rsidR="00484B43" w:rsidRDefault="00484B43" w:rsidP="006E145D">
      <w:pPr>
        <w:spacing w:line="276" w:lineRule="auto"/>
        <w:ind w:left="720"/>
      </w:pPr>
    </w:p>
    <w:p w14:paraId="3CBA39AF" w14:textId="67D2FD63" w:rsidR="006E145D" w:rsidRPr="00181BEE" w:rsidRDefault="002F6B97" w:rsidP="006E145D">
      <w:pPr>
        <w:pStyle w:val="ListParagraph"/>
        <w:numPr>
          <w:ilvl w:val="0"/>
          <w:numId w:val="3"/>
        </w:numPr>
        <w:spacing w:line="276" w:lineRule="auto"/>
        <w:rPr>
          <w:b/>
          <w:bCs/>
        </w:rPr>
      </w:pPr>
      <w:r w:rsidRPr="00181BEE">
        <w:rPr>
          <w:b/>
          <w:bCs/>
        </w:rPr>
        <w:t xml:space="preserve">How </w:t>
      </w:r>
      <w:r w:rsidR="00181BEE" w:rsidRPr="00181BEE">
        <w:rPr>
          <w:b/>
          <w:bCs/>
        </w:rPr>
        <w:t xml:space="preserve">often are MiTEAM Fidelity Tools completed? </w:t>
      </w:r>
    </w:p>
    <w:p w14:paraId="6B7D387D" w14:textId="77777777" w:rsidR="00F34E50" w:rsidRDefault="00F34E50" w:rsidP="00F34E50">
      <w:pPr>
        <w:pStyle w:val="ListParagraph"/>
      </w:pPr>
      <w:r w:rsidRPr="002F6B97">
        <w:t xml:space="preserve">At a minimum, </w:t>
      </w:r>
      <w:r>
        <w:t xml:space="preserve">Supervisors should complete one </w:t>
      </w:r>
      <w:r w:rsidRPr="002F6B97">
        <w:t>MiTEAM Fidelity Tool per direct staff each quarter.</w:t>
      </w:r>
      <w:r>
        <w:t xml:space="preserve">  Supervisors may complete additional tools as desired. </w:t>
      </w:r>
    </w:p>
    <w:p w14:paraId="3DED121D" w14:textId="77777777" w:rsidR="00F34E50" w:rsidRDefault="00F34E50" w:rsidP="00F34E50">
      <w:pPr>
        <w:pStyle w:val="ListParagraph"/>
        <w:numPr>
          <w:ilvl w:val="0"/>
          <w:numId w:val="17"/>
        </w:numPr>
      </w:pPr>
      <w:r w:rsidRPr="002F6B97">
        <w:t>Quarter 1</w:t>
      </w:r>
      <w:r>
        <w:t xml:space="preserve">: </w:t>
      </w:r>
      <w:r w:rsidRPr="002F6B97">
        <w:t xml:space="preserve">January </w:t>
      </w:r>
      <w:r>
        <w:t>through</w:t>
      </w:r>
      <w:r w:rsidRPr="002F6B97">
        <w:t xml:space="preserve"> March</w:t>
      </w:r>
    </w:p>
    <w:p w14:paraId="4ADCC25E" w14:textId="77777777" w:rsidR="00F34E50" w:rsidRDefault="00F34E50" w:rsidP="00F34E50">
      <w:pPr>
        <w:pStyle w:val="ListParagraph"/>
        <w:numPr>
          <w:ilvl w:val="0"/>
          <w:numId w:val="17"/>
        </w:numPr>
      </w:pPr>
      <w:r w:rsidRPr="002F6B97">
        <w:t>Quarter 2</w:t>
      </w:r>
      <w:r>
        <w:t xml:space="preserve">: </w:t>
      </w:r>
      <w:r w:rsidRPr="002F6B97">
        <w:t xml:space="preserve">April </w:t>
      </w:r>
      <w:r>
        <w:t>through</w:t>
      </w:r>
      <w:r w:rsidRPr="002F6B97">
        <w:t xml:space="preserve"> June</w:t>
      </w:r>
    </w:p>
    <w:p w14:paraId="12197634" w14:textId="77777777" w:rsidR="00F34E50" w:rsidRDefault="00F34E50" w:rsidP="00F34E50">
      <w:pPr>
        <w:pStyle w:val="ListParagraph"/>
        <w:numPr>
          <w:ilvl w:val="0"/>
          <w:numId w:val="17"/>
        </w:numPr>
      </w:pPr>
      <w:r w:rsidRPr="002F6B97">
        <w:t>Quarter 3</w:t>
      </w:r>
      <w:r>
        <w:t>:</w:t>
      </w:r>
      <w:r w:rsidRPr="002F6B97">
        <w:t xml:space="preserve"> July </w:t>
      </w:r>
      <w:r>
        <w:t>through</w:t>
      </w:r>
      <w:r w:rsidRPr="002F6B97">
        <w:t xml:space="preserve"> September</w:t>
      </w:r>
    </w:p>
    <w:p w14:paraId="75D86B80" w14:textId="77777777" w:rsidR="00F34E50" w:rsidRDefault="00F34E50" w:rsidP="00F34E50">
      <w:pPr>
        <w:pStyle w:val="ListParagraph"/>
        <w:numPr>
          <w:ilvl w:val="0"/>
          <w:numId w:val="17"/>
        </w:numPr>
      </w:pPr>
      <w:r w:rsidRPr="002F6B97">
        <w:t>Quarter 4</w:t>
      </w:r>
      <w:r>
        <w:t>:</w:t>
      </w:r>
      <w:r w:rsidRPr="002F6B97">
        <w:t xml:space="preserve"> October </w:t>
      </w:r>
      <w:r>
        <w:t>through</w:t>
      </w:r>
      <w:r w:rsidRPr="002F6B97">
        <w:t xml:space="preserve"> December </w:t>
      </w:r>
    </w:p>
    <w:p w14:paraId="1C63B301" w14:textId="77777777" w:rsidR="00181BEE" w:rsidRDefault="00181BEE" w:rsidP="006E145D">
      <w:pPr>
        <w:pStyle w:val="ListParagraph"/>
      </w:pPr>
    </w:p>
    <w:p w14:paraId="227F0B4D" w14:textId="1841DA7B" w:rsidR="006E145D" w:rsidRPr="00472973" w:rsidRDefault="00181BEE" w:rsidP="006E145D">
      <w:pPr>
        <w:pStyle w:val="ListParagraph"/>
        <w:numPr>
          <w:ilvl w:val="0"/>
          <w:numId w:val="3"/>
        </w:numPr>
        <w:spacing w:line="276" w:lineRule="auto"/>
        <w:rPr>
          <w:b/>
          <w:bCs/>
        </w:rPr>
      </w:pPr>
      <w:r w:rsidRPr="00472973">
        <w:rPr>
          <w:b/>
          <w:bCs/>
        </w:rPr>
        <w:t xml:space="preserve">How is MiTEAM Fidelity Data entered and submitted? </w:t>
      </w:r>
    </w:p>
    <w:p w14:paraId="74372F53" w14:textId="77777777" w:rsidR="00955259" w:rsidRDefault="00955259" w:rsidP="00955259">
      <w:pPr>
        <w:pStyle w:val="ListParagraph"/>
        <w:spacing w:line="276" w:lineRule="auto"/>
      </w:pPr>
      <w:r>
        <w:t xml:space="preserve">Supervisors are to enter the </w:t>
      </w:r>
      <w:r w:rsidRPr="00472973">
        <w:t>MiTEAM Fidelity Data on the MiTEAM Fidelity Web Application.</w:t>
      </w:r>
      <w:r>
        <w:t xml:space="preserve"> </w:t>
      </w:r>
      <w:r w:rsidRPr="00472973">
        <w:t xml:space="preserve"> After</w:t>
      </w:r>
      <w:r>
        <w:t xml:space="preserve"> data entry</w:t>
      </w:r>
      <w:r w:rsidRPr="00472973">
        <w:t xml:space="preserve">, the completed tool is reviewed and certified by the </w:t>
      </w:r>
      <w:r>
        <w:t>s</w:t>
      </w:r>
      <w:r w:rsidRPr="00472973">
        <w:t>upervisor.</w:t>
      </w:r>
      <w:r>
        <w:t xml:space="preserve"> </w:t>
      </w:r>
      <w:r w:rsidRPr="00472973">
        <w:t xml:space="preserve"> Certifying submits the data into the application as final.</w:t>
      </w:r>
      <w:r>
        <w:t xml:space="preserve"> </w:t>
      </w:r>
      <w:r w:rsidRPr="00472973">
        <w:t xml:space="preserve"> Please See Job Aids for additional details.</w:t>
      </w:r>
    </w:p>
    <w:p w14:paraId="1DBFE7B8" w14:textId="77777777" w:rsidR="00472973" w:rsidRDefault="00472973" w:rsidP="00181BEE">
      <w:pPr>
        <w:pStyle w:val="ListParagraph"/>
        <w:spacing w:line="276" w:lineRule="auto"/>
      </w:pPr>
    </w:p>
    <w:p w14:paraId="2D8AE552" w14:textId="77777777" w:rsidR="00472973" w:rsidRPr="00322072" w:rsidRDefault="00472973" w:rsidP="006E145D">
      <w:pPr>
        <w:pStyle w:val="ListParagraph"/>
        <w:numPr>
          <w:ilvl w:val="0"/>
          <w:numId w:val="3"/>
        </w:numPr>
        <w:spacing w:line="276" w:lineRule="auto"/>
        <w:rPr>
          <w:b/>
          <w:bCs/>
        </w:rPr>
      </w:pPr>
      <w:r w:rsidRPr="00322072">
        <w:rPr>
          <w:b/>
          <w:bCs/>
        </w:rPr>
        <w:t>When does data have to be entered and certified in the MiTEAM Fidelity Web Application?</w:t>
      </w:r>
    </w:p>
    <w:p w14:paraId="7D6CA102" w14:textId="587499AE" w:rsidR="00472973" w:rsidRDefault="00563841" w:rsidP="00472973">
      <w:pPr>
        <w:pStyle w:val="ListParagraph"/>
        <w:spacing w:line="276" w:lineRule="auto"/>
      </w:pPr>
      <w:r>
        <w:t xml:space="preserve">Supervisors must enter the data at </w:t>
      </w:r>
      <w:r w:rsidRPr="00F32948">
        <w:t>11:59</w:t>
      </w:r>
      <w:r>
        <w:t xml:space="preserve"> p.m.</w:t>
      </w:r>
      <w:r w:rsidRPr="00F32948">
        <w:t xml:space="preserve"> on the last day of the quarter.</w:t>
      </w:r>
      <w:r>
        <w:t xml:space="preserve"> </w:t>
      </w:r>
      <w:r w:rsidRPr="00F32948">
        <w:t xml:space="preserve"> You will not be able to enter data for completed MiTEAM Fidelity Tools after that moment.</w:t>
      </w:r>
      <w:r>
        <w:t xml:space="preserve"> </w:t>
      </w:r>
      <w:r w:rsidRPr="00F32948">
        <w:t xml:space="preserve"> </w:t>
      </w:r>
      <w:r>
        <w:t>The deadline does not change</w:t>
      </w:r>
      <w:r w:rsidRPr="00F32948">
        <w:t xml:space="preserve"> even if the new quarter begins on </w:t>
      </w:r>
      <w:r>
        <w:t>weekends or holidays</w:t>
      </w:r>
      <w:r w:rsidR="00F32948" w:rsidRPr="00F32948">
        <w:t>.</w:t>
      </w:r>
    </w:p>
    <w:p w14:paraId="17EC6A31" w14:textId="77777777" w:rsidR="00F32948" w:rsidRDefault="00F32948" w:rsidP="00472973">
      <w:pPr>
        <w:pStyle w:val="ListParagraph"/>
        <w:spacing w:line="276" w:lineRule="auto"/>
      </w:pPr>
    </w:p>
    <w:p w14:paraId="63AFA50A" w14:textId="645B6119" w:rsidR="00F32948" w:rsidRPr="00322072" w:rsidRDefault="00F32948" w:rsidP="006E145D">
      <w:pPr>
        <w:pStyle w:val="ListParagraph"/>
        <w:numPr>
          <w:ilvl w:val="0"/>
          <w:numId w:val="3"/>
        </w:numPr>
        <w:spacing w:line="276" w:lineRule="auto"/>
        <w:rPr>
          <w:b/>
          <w:bCs/>
        </w:rPr>
      </w:pPr>
      <w:r w:rsidRPr="00322072">
        <w:rPr>
          <w:b/>
          <w:bCs/>
        </w:rPr>
        <w:t xml:space="preserve">Where can a blank MiTEAM Fidelity Tool be printed? </w:t>
      </w:r>
    </w:p>
    <w:p w14:paraId="20A8EE93" w14:textId="3B707BDB" w:rsidR="00F32948" w:rsidRPr="002B3B74" w:rsidRDefault="002B3B74" w:rsidP="00F32948">
      <w:pPr>
        <w:spacing w:line="276" w:lineRule="auto"/>
        <w:ind w:left="720"/>
        <w:rPr>
          <w:color w:val="FF0000"/>
        </w:rPr>
      </w:pPr>
      <w:r w:rsidRPr="002B3B74">
        <w:rPr>
          <w:color w:val="FF0000"/>
        </w:rPr>
        <w:t xml:space="preserve">Please message your BSC QA or Community Service Analyst for a copy of the tool. Once the updated Fidelity Tool is published </w:t>
      </w:r>
      <w:proofErr w:type="gramStart"/>
      <w:r w:rsidRPr="002B3B74">
        <w:rPr>
          <w:color w:val="FF0000"/>
        </w:rPr>
        <w:t>online</w:t>
      </w:r>
      <w:proofErr w:type="gramEnd"/>
      <w:r w:rsidRPr="002B3B74">
        <w:rPr>
          <w:color w:val="FF0000"/>
        </w:rPr>
        <w:t xml:space="preserve"> we will update this answer. </w:t>
      </w:r>
    </w:p>
    <w:p w14:paraId="7DFC8B8D" w14:textId="683633A8" w:rsidR="006317FF" w:rsidRPr="006317FF" w:rsidRDefault="006317FF" w:rsidP="00265128">
      <w:pPr>
        <w:spacing w:line="276" w:lineRule="auto"/>
        <w:rPr>
          <w:i/>
          <w:iCs/>
        </w:rPr>
      </w:pPr>
    </w:p>
    <w:p w14:paraId="3167707C" w14:textId="654B5F0C" w:rsidR="00181BEE" w:rsidRPr="00322072" w:rsidRDefault="00B4412F" w:rsidP="006E145D">
      <w:pPr>
        <w:pStyle w:val="ListParagraph"/>
        <w:numPr>
          <w:ilvl w:val="0"/>
          <w:numId w:val="3"/>
        </w:numPr>
        <w:spacing w:line="276" w:lineRule="auto"/>
        <w:rPr>
          <w:b/>
          <w:bCs/>
        </w:rPr>
      </w:pPr>
      <w:r w:rsidRPr="00322072">
        <w:rPr>
          <w:b/>
          <w:bCs/>
        </w:rPr>
        <w:t>What if a MiTEAM Fidelity Tool cannot be completed on a case that was already accepted?</w:t>
      </w:r>
    </w:p>
    <w:p w14:paraId="178A457D" w14:textId="2E3D1540" w:rsidR="00B4412F" w:rsidRPr="002B3B74" w:rsidRDefault="002B3B74" w:rsidP="00B4412F">
      <w:pPr>
        <w:pStyle w:val="ListParagraph"/>
        <w:spacing w:line="276" w:lineRule="auto"/>
        <w:rPr>
          <w:color w:val="FF0000"/>
        </w:rPr>
      </w:pPr>
      <w:r w:rsidRPr="002B3B74">
        <w:rPr>
          <w:color w:val="FF0000"/>
        </w:rPr>
        <w:t xml:space="preserve">This answer will be updated once it is </w:t>
      </w:r>
      <w:proofErr w:type="gramStart"/>
      <w:r w:rsidRPr="002B3B74">
        <w:rPr>
          <w:color w:val="FF0000"/>
        </w:rPr>
        <w:t>know</w:t>
      </w:r>
      <w:proofErr w:type="gramEnd"/>
      <w:r w:rsidRPr="002B3B74">
        <w:rPr>
          <w:color w:val="FF0000"/>
        </w:rPr>
        <w:t xml:space="preserve"> exactly how the updated Web Application will work.</w:t>
      </w:r>
    </w:p>
    <w:p w14:paraId="56894A47" w14:textId="6BF3572A" w:rsidR="00D048B2" w:rsidRDefault="00D048B2" w:rsidP="00B4412F">
      <w:pPr>
        <w:pStyle w:val="ListParagraph"/>
        <w:spacing w:line="276" w:lineRule="auto"/>
      </w:pPr>
    </w:p>
    <w:p w14:paraId="7163CA22" w14:textId="720B74D2" w:rsidR="00D048B2" w:rsidRPr="00322072" w:rsidRDefault="00D048B2" w:rsidP="00D048B2">
      <w:pPr>
        <w:pStyle w:val="ListParagraph"/>
        <w:numPr>
          <w:ilvl w:val="0"/>
          <w:numId w:val="3"/>
        </w:numPr>
        <w:spacing w:line="276" w:lineRule="auto"/>
        <w:rPr>
          <w:b/>
          <w:bCs/>
        </w:rPr>
      </w:pPr>
      <w:r w:rsidRPr="00322072">
        <w:rPr>
          <w:b/>
          <w:bCs/>
        </w:rPr>
        <w:t xml:space="preserve">What if a staff member is on extended leave for the </w:t>
      </w:r>
      <w:r w:rsidR="00076DD0" w:rsidRPr="00076DD0">
        <w:rPr>
          <w:b/>
          <w:bCs/>
          <w:i/>
          <w:iCs/>
        </w:rPr>
        <w:t>entire</w:t>
      </w:r>
      <w:r w:rsidRPr="00322072">
        <w:rPr>
          <w:b/>
          <w:bCs/>
        </w:rPr>
        <w:t xml:space="preserve"> quarter? </w:t>
      </w:r>
    </w:p>
    <w:p w14:paraId="22A4052E" w14:textId="77777777" w:rsidR="00D04B3A" w:rsidRDefault="00D04B3A" w:rsidP="00D04B3A">
      <w:pPr>
        <w:spacing w:line="276" w:lineRule="auto"/>
        <w:ind w:left="720"/>
      </w:pPr>
      <w:r>
        <w:t>Completing a MiTEAM Fidelity Tool is not necessary</w:t>
      </w:r>
      <w:r w:rsidRPr="00322072">
        <w:t xml:space="preserve"> for that staff member for that quarter.</w:t>
      </w:r>
    </w:p>
    <w:p w14:paraId="11490F5B" w14:textId="77777777" w:rsidR="00322072" w:rsidRDefault="00322072" w:rsidP="002D29A3">
      <w:pPr>
        <w:spacing w:line="276" w:lineRule="auto"/>
        <w:ind w:left="720"/>
      </w:pPr>
    </w:p>
    <w:p w14:paraId="581BA024" w14:textId="3E343010" w:rsidR="00D048B2" w:rsidRPr="00C65CC7" w:rsidRDefault="00D048B2" w:rsidP="00D048B2">
      <w:pPr>
        <w:pStyle w:val="ListParagraph"/>
        <w:numPr>
          <w:ilvl w:val="0"/>
          <w:numId w:val="3"/>
        </w:numPr>
        <w:spacing w:line="276" w:lineRule="auto"/>
        <w:rPr>
          <w:b/>
          <w:bCs/>
        </w:rPr>
      </w:pPr>
      <w:r w:rsidRPr="00C65CC7">
        <w:rPr>
          <w:b/>
          <w:bCs/>
        </w:rPr>
        <w:t xml:space="preserve">What </w:t>
      </w:r>
      <w:r w:rsidR="002D29A3" w:rsidRPr="00C65CC7">
        <w:rPr>
          <w:b/>
          <w:bCs/>
        </w:rPr>
        <w:t xml:space="preserve">if a </w:t>
      </w:r>
      <w:r w:rsidR="002D29A3" w:rsidRPr="00C65CC7">
        <w:rPr>
          <w:b/>
          <w:bCs/>
          <w:u w:val="single"/>
        </w:rPr>
        <w:t>staff member</w:t>
      </w:r>
      <w:r w:rsidR="002D29A3" w:rsidRPr="00C65CC7">
        <w:rPr>
          <w:b/>
          <w:bCs/>
        </w:rPr>
        <w:t xml:space="preserve"> is sick or on leave for part of the quarter? </w:t>
      </w:r>
    </w:p>
    <w:p w14:paraId="41F23DD7" w14:textId="0FBDBF06" w:rsidR="00322072" w:rsidRDefault="00C65CC7" w:rsidP="00322072">
      <w:pPr>
        <w:pStyle w:val="ListParagraph"/>
        <w:spacing w:line="276" w:lineRule="auto"/>
      </w:pPr>
      <w:r w:rsidRPr="00C65CC7">
        <w:t>Discuss specific circumstances among local leadership teams (MiTEAM Quality Assurance Analysts, Directors, Program Managers) and determine if a MiTEAM Fidelity Tool can be reasonably and/or realistically completed for that individual in that quarter. Planning will help prevent short absences from having a negative impact on the MiTEAM Fidelity Tool process.</w:t>
      </w:r>
    </w:p>
    <w:p w14:paraId="42E888B7" w14:textId="77777777" w:rsidR="00C65CC7" w:rsidRDefault="00C65CC7" w:rsidP="00C65CC7">
      <w:pPr>
        <w:spacing w:line="276" w:lineRule="auto"/>
      </w:pPr>
    </w:p>
    <w:p w14:paraId="115EED81" w14:textId="4EA21B0E" w:rsidR="00322072" w:rsidRPr="00C65CC7" w:rsidRDefault="00C65CC7" w:rsidP="00D048B2">
      <w:pPr>
        <w:pStyle w:val="ListParagraph"/>
        <w:numPr>
          <w:ilvl w:val="0"/>
          <w:numId w:val="3"/>
        </w:numPr>
        <w:spacing w:line="276" w:lineRule="auto"/>
        <w:rPr>
          <w:b/>
          <w:bCs/>
        </w:rPr>
      </w:pPr>
      <w:r w:rsidRPr="00C65CC7">
        <w:rPr>
          <w:b/>
          <w:bCs/>
        </w:rPr>
        <w:t xml:space="preserve">What if a </w:t>
      </w:r>
      <w:r w:rsidRPr="00C65CC7">
        <w:rPr>
          <w:b/>
          <w:bCs/>
          <w:u w:val="single"/>
        </w:rPr>
        <w:t>supervisor</w:t>
      </w:r>
      <w:r w:rsidRPr="00C65CC7">
        <w:rPr>
          <w:b/>
          <w:bCs/>
        </w:rPr>
        <w:t xml:space="preserve"> is sick or on leave for part of the quarter? </w:t>
      </w:r>
    </w:p>
    <w:p w14:paraId="127FE2C3" w14:textId="12A1C2E9" w:rsidR="00C65CC7" w:rsidRDefault="001920F0" w:rsidP="00C65CC7">
      <w:pPr>
        <w:pStyle w:val="ListParagraph"/>
        <w:spacing w:line="276" w:lineRule="auto"/>
      </w:pPr>
      <w:r w:rsidRPr="001920F0">
        <w:t>Based on the circumstances of the leave, the supervisor who assumes supervision responsibilities shall complete the tool on any staff.  Planning will help prevent short absences from having a negative impact on the MiTEAM Fidelity Tool process.</w:t>
      </w:r>
    </w:p>
    <w:p w14:paraId="5D7B843A" w14:textId="77777777" w:rsidR="00C13635" w:rsidRDefault="00C13635" w:rsidP="00C65CC7">
      <w:pPr>
        <w:pStyle w:val="ListParagraph"/>
        <w:spacing w:line="276" w:lineRule="auto"/>
      </w:pPr>
    </w:p>
    <w:p w14:paraId="64ADA077" w14:textId="52325AB6" w:rsidR="00124918" w:rsidRPr="00C13635" w:rsidRDefault="00124918" w:rsidP="00124918">
      <w:pPr>
        <w:pStyle w:val="ListParagraph"/>
        <w:numPr>
          <w:ilvl w:val="0"/>
          <w:numId w:val="3"/>
        </w:numPr>
        <w:rPr>
          <w:b/>
          <w:bCs/>
        </w:rPr>
      </w:pPr>
      <w:r w:rsidRPr="00C13635">
        <w:rPr>
          <w:b/>
          <w:bCs/>
        </w:rPr>
        <w:t>Who should be using MiTEAM Fidelity Data Reports and how can MiTEAM Fidelity Data be used to guide child welfare practice?</w:t>
      </w:r>
    </w:p>
    <w:p w14:paraId="70CEC6DD" w14:textId="668C98C2" w:rsidR="00124918" w:rsidRDefault="00C13635" w:rsidP="00124918">
      <w:pPr>
        <w:pStyle w:val="ListParagraph"/>
      </w:pPr>
      <w:r w:rsidRPr="00C13635">
        <w:t xml:space="preserve">State and Local Leadership, MiTEAM Quality Assurance Analysts, Continuous Quality Improvement (CQI) infrastructures, Community Partners, Stakeholders, and/or others should use MiTEAM fidelity data in combination with other data to drive CQI efforts. MiTEAM Fidelity Data can be used for reinforcement and development of MiTEAM Practices at the individual level through coaching by supervisors, self-awareness, and self-assessment by individual staff.   </w:t>
      </w:r>
    </w:p>
    <w:p w14:paraId="3ACD35B3" w14:textId="77777777" w:rsidR="00C13635" w:rsidRPr="00124918" w:rsidRDefault="00C13635" w:rsidP="00124918">
      <w:pPr>
        <w:pStyle w:val="ListParagraph"/>
      </w:pPr>
    </w:p>
    <w:p w14:paraId="3BF4D5B5" w14:textId="2B84A607" w:rsidR="00C65CC7" w:rsidRDefault="000E14C6" w:rsidP="00D048B2">
      <w:pPr>
        <w:pStyle w:val="ListParagraph"/>
        <w:numPr>
          <w:ilvl w:val="0"/>
          <w:numId w:val="3"/>
        </w:numPr>
        <w:spacing w:line="276" w:lineRule="auto"/>
      </w:pPr>
      <w:r>
        <w:t>Reserved for next question</w:t>
      </w:r>
    </w:p>
    <w:p w14:paraId="1AE234AF" w14:textId="5D2FA7C2" w:rsidR="000E14C6" w:rsidRDefault="000E14C6" w:rsidP="000E14C6">
      <w:pPr>
        <w:pStyle w:val="ListParagraph"/>
        <w:spacing w:line="276" w:lineRule="auto"/>
      </w:pPr>
      <w:r>
        <w:t xml:space="preserve">Reserved for next answer </w:t>
      </w:r>
    </w:p>
    <w:p w14:paraId="685A4E6B" w14:textId="3CE09120" w:rsidR="000E14C6" w:rsidRDefault="000E14C6"/>
    <w:sectPr w:rsidR="000E14C6" w:rsidSect="00A32898">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59DA05" w14:textId="77777777" w:rsidR="00D413A3" w:rsidRDefault="00D413A3" w:rsidP="000F4DE5">
      <w:r>
        <w:separator/>
      </w:r>
    </w:p>
  </w:endnote>
  <w:endnote w:type="continuationSeparator" w:id="0">
    <w:p w14:paraId="0AF4D89B" w14:textId="77777777" w:rsidR="00D413A3" w:rsidRDefault="00D413A3" w:rsidP="000F4DE5">
      <w:r>
        <w:continuationSeparator/>
      </w:r>
    </w:p>
  </w:endnote>
  <w:endnote w:type="continuationNotice" w:id="1">
    <w:p w14:paraId="54044BB4" w14:textId="77777777" w:rsidR="00D413A3" w:rsidRDefault="00D413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E3F05" w14:textId="77777777" w:rsidR="00320498" w:rsidRDefault="00320498">
    <w:pPr>
      <w:pStyle w:val="Footer"/>
    </w:pPr>
  </w:p>
  <w:p w14:paraId="2BBBF344" w14:textId="77777777" w:rsidR="00883623" w:rsidRDefault="0088362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2"/>
      <w:gridCol w:w="4964"/>
    </w:tblGrid>
    <w:tr w:rsidR="00B17A79" w14:paraId="1C23DD0B" w14:textId="77777777" w:rsidTr="00B17A79">
      <w:tc>
        <w:tcPr>
          <w:tcW w:w="5395" w:type="dxa"/>
        </w:tcPr>
        <w:p w14:paraId="14512BAA" w14:textId="0AD5BCDA" w:rsidR="00B17A79" w:rsidRDefault="00B17A79" w:rsidP="00B17A79">
          <w:pPr>
            <w:pStyle w:val="Footer"/>
          </w:pPr>
          <w:r>
            <w:t>Michigan Department of Health and Human Services</w:t>
          </w:r>
        </w:p>
      </w:tc>
      <w:tc>
        <w:tcPr>
          <w:tcW w:w="5395" w:type="dxa"/>
        </w:tcPr>
        <w:p w14:paraId="0904E723" w14:textId="39B495F2" w:rsidR="00B17A79" w:rsidRDefault="00B17A79" w:rsidP="00B17A79">
          <w:pPr>
            <w:pStyle w:val="Footer"/>
            <w:jc w:val="right"/>
          </w:pPr>
          <w:r>
            <w:rPr>
              <w:color w:val="7F7F7F" w:themeColor="background1" w:themeShade="7F"/>
              <w:spacing w:val="60"/>
            </w:rPr>
            <w:t>Page</w:t>
          </w:r>
          <w:r>
            <w:t xml:space="preserve"> |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b/>
              <w:bCs/>
              <w:noProof/>
            </w:rPr>
            <w:t>1</w:t>
          </w:r>
          <w:r>
            <w:rPr>
              <w:b/>
              <w:color w:val="2B579A"/>
              <w:shd w:val="clear" w:color="auto" w:fill="E6E6E6"/>
            </w:rPr>
            <w:fldChar w:fldCharType="end"/>
          </w:r>
        </w:p>
      </w:tc>
    </w:tr>
    <w:tr w:rsidR="00B17A79" w14:paraId="26A14F09" w14:textId="77777777" w:rsidTr="00B17A79">
      <w:tc>
        <w:tcPr>
          <w:tcW w:w="5395" w:type="dxa"/>
        </w:tcPr>
        <w:p w14:paraId="6D540D09" w14:textId="1A2E72EA" w:rsidR="00B17A79" w:rsidRDefault="00B17A79" w:rsidP="00B17A79">
          <w:pPr>
            <w:pStyle w:val="Footer"/>
          </w:pPr>
          <w:r>
            <w:t>MiTEAM Updated Fidelity Guide</w:t>
          </w:r>
        </w:p>
      </w:tc>
      <w:tc>
        <w:tcPr>
          <w:tcW w:w="5395" w:type="dxa"/>
        </w:tcPr>
        <w:p w14:paraId="4C85086E" w14:textId="34690644" w:rsidR="00B17A79" w:rsidRPr="00B17A79" w:rsidRDefault="00B17A79" w:rsidP="00B17A79">
          <w:pPr>
            <w:pStyle w:val="Footer"/>
            <w:jc w:val="right"/>
            <w:rPr>
              <w:i/>
              <w:iCs/>
            </w:rPr>
          </w:pPr>
          <w:r w:rsidRPr="00B17A79">
            <w:rPr>
              <w:i/>
              <w:iCs/>
            </w:rPr>
            <w:t xml:space="preserve">Revised </w:t>
          </w:r>
          <w:r w:rsidR="00B3658C">
            <w:rPr>
              <w:i/>
              <w:iCs/>
            </w:rPr>
            <w:t>10</w:t>
          </w:r>
          <w:r w:rsidRPr="00B17A79">
            <w:rPr>
              <w:i/>
              <w:iCs/>
            </w:rPr>
            <w:t>.</w:t>
          </w:r>
          <w:r w:rsidR="007838A7">
            <w:rPr>
              <w:i/>
              <w:iCs/>
            </w:rPr>
            <w:t>18</w:t>
          </w:r>
          <w:r w:rsidRPr="00B17A79">
            <w:rPr>
              <w:i/>
              <w:iCs/>
            </w:rPr>
            <w:t>.2022</w:t>
          </w:r>
        </w:p>
      </w:tc>
    </w:tr>
  </w:tbl>
  <w:p w14:paraId="0828EBD6" w14:textId="5610F919" w:rsidR="00B17A79" w:rsidRDefault="00B17A79" w:rsidP="00B17A79">
    <w:pPr>
      <w:pStyle w:val="Footer"/>
      <w:jc w:val="right"/>
    </w:pPr>
  </w:p>
  <w:p w14:paraId="2309A6B4" w14:textId="77777777" w:rsidR="00883623" w:rsidRDefault="0088362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8028" w14:textId="77777777" w:rsidR="007838A7" w:rsidRDefault="00783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17936" w14:textId="77777777" w:rsidR="00D413A3" w:rsidRDefault="00D413A3" w:rsidP="000F4DE5">
      <w:r>
        <w:separator/>
      </w:r>
    </w:p>
  </w:footnote>
  <w:footnote w:type="continuationSeparator" w:id="0">
    <w:p w14:paraId="458EF68C" w14:textId="77777777" w:rsidR="00D413A3" w:rsidRDefault="00D413A3" w:rsidP="000F4DE5">
      <w:r>
        <w:continuationSeparator/>
      </w:r>
    </w:p>
  </w:footnote>
  <w:footnote w:type="continuationNotice" w:id="1">
    <w:p w14:paraId="2F454903" w14:textId="77777777" w:rsidR="00D413A3" w:rsidRDefault="00D413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3F9E9" w14:textId="77777777" w:rsidR="00320498" w:rsidRDefault="00320498">
    <w:pPr>
      <w:pStyle w:val="Header"/>
    </w:pPr>
  </w:p>
  <w:p w14:paraId="359E919E" w14:textId="77777777" w:rsidR="00883623" w:rsidRDefault="008836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57C8" w14:textId="77777777" w:rsidR="00320498" w:rsidRDefault="00320498">
    <w:pPr>
      <w:pStyle w:val="Header"/>
    </w:pPr>
  </w:p>
  <w:p w14:paraId="700F7EB4" w14:textId="77777777" w:rsidR="00883623" w:rsidRDefault="008836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CF2CA" w14:textId="77777777" w:rsidR="007838A7" w:rsidRDefault="007838A7">
    <w:pPr>
      <w:pStyle w:val="Header"/>
    </w:pPr>
  </w:p>
</w:hdr>
</file>

<file path=word/intelligence.xml><?xml version="1.0" encoding="utf-8"?>
<int:Intelligence xmlns:int="http://schemas.microsoft.com/office/intelligence/2019/intelligence">
  <int:IntelligenceSettings/>
  <int:Manifest>
    <int:WordHash hashCode="WmXeGmx1e5DaIh" id="tFHZFKBk"/>
    <int:WordHash hashCode="NrzJXFq0S0K/Z+" id="joEgT3tq"/>
  </int:Manifest>
  <int:Observations>
    <int:Content id="tFHZFKBk">
      <int:Rejection type="LegacyProofing"/>
    </int:Content>
    <int:Content id="joEgT3tq">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A5385"/>
    <w:multiLevelType w:val="hybridMultilevel"/>
    <w:tmpl w:val="BF2EF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F40A7"/>
    <w:multiLevelType w:val="hybridMultilevel"/>
    <w:tmpl w:val="0B063656"/>
    <w:lvl w:ilvl="0" w:tplc="4E602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462E45"/>
    <w:multiLevelType w:val="hybridMultilevel"/>
    <w:tmpl w:val="86A61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87C331B"/>
    <w:multiLevelType w:val="hybridMultilevel"/>
    <w:tmpl w:val="A46678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8BC4A2A"/>
    <w:multiLevelType w:val="hybridMultilevel"/>
    <w:tmpl w:val="1B6C6F0E"/>
    <w:lvl w:ilvl="0" w:tplc="7BC82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4B0A28"/>
    <w:multiLevelType w:val="hybridMultilevel"/>
    <w:tmpl w:val="9A60D060"/>
    <w:lvl w:ilvl="0" w:tplc="06984B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D92BC3"/>
    <w:multiLevelType w:val="hybridMultilevel"/>
    <w:tmpl w:val="E0A813E2"/>
    <w:lvl w:ilvl="0" w:tplc="5CD83CD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86EF1"/>
    <w:multiLevelType w:val="hybridMultilevel"/>
    <w:tmpl w:val="F9B8C590"/>
    <w:lvl w:ilvl="0" w:tplc="0D58271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C90537"/>
    <w:multiLevelType w:val="hybridMultilevel"/>
    <w:tmpl w:val="8BF020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5080061"/>
    <w:multiLevelType w:val="hybridMultilevel"/>
    <w:tmpl w:val="C9DC767E"/>
    <w:lvl w:ilvl="0" w:tplc="211A4444">
      <w:start w:val="1"/>
      <w:numFmt w:val="decimal"/>
      <w:lvlText w:val="%1."/>
      <w:lvlJc w:val="left"/>
      <w:pPr>
        <w:ind w:left="720" w:hanging="360"/>
      </w:pPr>
      <w:rPr>
        <w:b/>
        <w:bCs/>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F5582B"/>
    <w:multiLevelType w:val="hybridMultilevel"/>
    <w:tmpl w:val="70AC03F8"/>
    <w:lvl w:ilvl="0" w:tplc="8D3CC200">
      <w:start w:val="1"/>
      <w:numFmt w:val="decimal"/>
      <w:lvlText w:val="%1)"/>
      <w:lvlJc w:val="left"/>
      <w:pPr>
        <w:ind w:left="720" w:hanging="360"/>
      </w:pPr>
      <w:rPr>
        <w:rFonts w:hint="default"/>
        <w:i w:val="0"/>
        <w:iCs w:val="0"/>
      </w:rPr>
    </w:lvl>
    <w:lvl w:ilvl="1" w:tplc="98F0DA76">
      <w:start w:val="1"/>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841F3"/>
    <w:multiLevelType w:val="hybridMultilevel"/>
    <w:tmpl w:val="80244530"/>
    <w:lvl w:ilvl="0" w:tplc="5ED469D0">
      <w:start w:val="1"/>
      <w:numFmt w:val="decimal"/>
      <w:lvlText w:val="%1)"/>
      <w:lvlJc w:val="left"/>
      <w:pPr>
        <w:ind w:left="1600" w:hanging="360"/>
      </w:pPr>
      <w:rPr>
        <w:rFonts w:ascii="Calibri" w:eastAsia="Calibri" w:hAnsi="Calibri" w:cs="Calibri" w:hint="default"/>
        <w:b w:val="0"/>
        <w:bCs w:val="0"/>
        <w:i w:val="0"/>
        <w:iCs w:val="0"/>
        <w:spacing w:val="-1"/>
        <w:w w:val="99"/>
        <w:sz w:val="32"/>
        <w:szCs w:val="32"/>
      </w:rPr>
    </w:lvl>
    <w:lvl w:ilvl="1" w:tplc="04090001">
      <w:start w:val="1"/>
      <w:numFmt w:val="bullet"/>
      <w:lvlText w:val=""/>
      <w:lvlJc w:val="left"/>
      <w:pPr>
        <w:ind w:left="2320" w:hanging="360"/>
      </w:pPr>
      <w:rPr>
        <w:rFonts w:ascii="Symbol" w:hAnsi="Symbol" w:hint="default"/>
      </w:rPr>
    </w:lvl>
    <w:lvl w:ilvl="2" w:tplc="9DD6818C">
      <w:numFmt w:val="bullet"/>
      <w:lvlText w:val="•"/>
      <w:lvlJc w:val="left"/>
      <w:pPr>
        <w:ind w:left="5200" w:hanging="360"/>
      </w:pPr>
      <w:rPr>
        <w:rFonts w:hint="default"/>
      </w:rPr>
    </w:lvl>
    <w:lvl w:ilvl="3" w:tplc="4A4CCA64">
      <w:numFmt w:val="bullet"/>
      <w:lvlText w:val="•"/>
      <w:lvlJc w:val="left"/>
      <w:pPr>
        <w:ind w:left="5560" w:hanging="360"/>
      </w:pPr>
      <w:rPr>
        <w:rFonts w:hint="default"/>
      </w:rPr>
    </w:lvl>
    <w:lvl w:ilvl="4" w:tplc="193A22A8">
      <w:numFmt w:val="bullet"/>
      <w:lvlText w:val="•"/>
      <w:lvlJc w:val="left"/>
      <w:pPr>
        <w:ind w:left="6024" w:hanging="360"/>
      </w:pPr>
      <w:rPr>
        <w:rFonts w:hint="default"/>
      </w:rPr>
    </w:lvl>
    <w:lvl w:ilvl="5" w:tplc="F8DEEA4A">
      <w:numFmt w:val="bullet"/>
      <w:lvlText w:val="•"/>
      <w:lvlJc w:val="left"/>
      <w:pPr>
        <w:ind w:left="6488" w:hanging="360"/>
      </w:pPr>
      <w:rPr>
        <w:rFonts w:hint="default"/>
      </w:rPr>
    </w:lvl>
    <w:lvl w:ilvl="6" w:tplc="969682F2">
      <w:numFmt w:val="bullet"/>
      <w:lvlText w:val="•"/>
      <w:lvlJc w:val="left"/>
      <w:pPr>
        <w:ind w:left="6952" w:hanging="360"/>
      </w:pPr>
      <w:rPr>
        <w:rFonts w:hint="default"/>
      </w:rPr>
    </w:lvl>
    <w:lvl w:ilvl="7" w:tplc="FE4EBBE8">
      <w:numFmt w:val="bullet"/>
      <w:lvlText w:val="•"/>
      <w:lvlJc w:val="left"/>
      <w:pPr>
        <w:ind w:left="7416" w:hanging="360"/>
      </w:pPr>
      <w:rPr>
        <w:rFonts w:hint="default"/>
      </w:rPr>
    </w:lvl>
    <w:lvl w:ilvl="8" w:tplc="37B47152">
      <w:numFmt w:val="bullet"/>
      <w:lvlText w:val="•"/>
      <w:lvlJc w:val="left"/>
      <w:pPr>
        <w:ind w:left="7880" w:hanging="360"/>
      </w:pPr>
      <w:rPr>
        <w:rFonts w:hint="default"/>
      </w:rPr>
    </w:lvl>
  </w:abstractNum>
  <w:abstractNum w:abstractNumId="12" w15:restartNumberingAfterBreak="0">
    <w:nsid w:val="2B2442E1"/>
    <w:multiLevelType w:val="hybridMultilevel"/>
    <w:tmpl w:val="A8567D76"/>
    <w:lvl w:ilvl="0" w:tplc="F2146FC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3E1230"/>
    <w:multiLevelType w:val="hybridMultilevel"/>
    <w:tmpl w:val="F6AEF9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5C0DED"/>
    <w:multiLevelType w:val="hybridMultilevel"/>
    <w:tmpl w:val="FBBC22C0"/>
    <w:lvl w:ilvl="0" w:tplc="06984B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B2752"/>
    <w:multiLevelType w:val="hybridMultilevel"/>
    <w:tmpl w:val="6D7A62A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6" w15:restartNumberingAfterBreak="0">
    <w:nsid w:val="3B5863DE"/>
    <w:multiLevelType w:val="hybridMultilevel"/>
    <w:tmpl w:val="2968C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B570497"/>
    <w:multiLevelType w:val="hybridMultilevel"/>
    <w:tmpl w:val="2B1C378A"/>
    <w:lvl w:ilvl="0" w:tplc="2D489D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4F314C"/>
    <w:multiLevelType w:val="hybridMultilevel"/>
    <w:tmpl w:val="B7F27512"/>
    <w:lvl w:ilvl="0" w:tplc="5C8031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2124D01"/>
    <w:multiLevelType w:val="hybridMultilevel"/>
    <w:tmpl w:val="FC04E898"/>
    <w:lvl w:ilvl="0" w:tplc="A06CE1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E209C6"/>
    <w:multiLevelType w:val="hybridMultilevel"/>
    <w:tmpl w:val="8A86D8C0"/>
    <w:lvl w:ilvl="0" w:tplc="333CD4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866522"/>
    <w:multiLevelType w:val="hybridMultilevel"/>
    <w:tmpl w:val="1D70BDF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AC61507"/>
    <w:multiLevelType w:val="hybridMultilevel"/>
    <w:tmpl w:val="318E998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F461D4"/>
    <w:multiLevelType w:val="hybridMultilevel"/>
    <w:tmpl w:val="EFE4BE96"/>
    <w:lvl w:ilvl="0" w:tplc="3A70302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8823D6"/>
    <w:multiLevelType w:val="hybridMultilevel"/>
    <w:tmpl w:val="91A87430"/>
    <w:lvl w:ilvl="0" w:tplc="882A27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287365"/>
    <w:multiLevelType w:val="hybridMultilevel"/>
    <w:tmpl w:val="3FE0D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56135654">
    <w:abstractNumId w:val="10"/>
  </w:num>
  <w:num w:numId="2" w16cid:durableId="1659992893">
    <w:abstractNumId w:val="11"/>
  </w:num>
  <w:num w:numId="3" w16cid:durableId="24869889">
    <w:abstractNumId w:val="9"/>
  </w:num>
  <w:num w:numId="4" w16cid:durableId="1296790640">
    <w:abstractNumId w:val="0"/>
  </w:num>
  <w:num w:numId="5" w16cid:durableId="124930483">
    <w:abstractNumId w:val="1"/>
  </w:num>
  <w:num w:numId="6" w16cid:durableId="387807414">
    <w:abstractNumId w:val="19"/>
  </w:num>
  <w:num w:numId="7" w16cid:durableId="1642272002">
    <w:abstractNumId w:val="20"/>
  </w:num>
  <w:num w:numId="8" w16cid:durableId="1731926891">
    <w:abstractNumId w:val="17"/>
  </w:num>
  <w:num w:numId="9" w16cid:durableId="345980654">
    <w:abstractNumId w:val="7"/>
  </w:num>
  <w:num w:numId="10" w16cid:durableId="1202787780">
    <w:abstractNumId w:val="6"/>
  </w:num>
  <w:num w:numId="11" w16cid:durableId="2087335927">
    <w:abstractNumId w:val="18"/>
  </w:num>
  <w:num w:numId="12" w16cid:durableId="974985608">
    <w:abstractNumId w:val="14"/>
  </w:num>
  <w:num w:numId="13" w16cid:durableId="2143957975">
    <w:abstractNumId w:val="5"/>
  </w:num>
  <w:num w:numId="14" w16cid:durableId="361639611">
    <w:abstractNumId w:val="12"/>
  </w:num>
  <w:num w:numId="15" w16cid:durableId="141390158">
    <w:abstractNumId w:val="23"/>
  </w:num>
  <w:num w:numId="16" w16cid:durableId="963148265">
    <w:abstractNumId w:val="21"/>
  </w:num>
  <w:num w:numId="17" w16cid:durableId="531849199">
    <w:abstractNumId w:val="3"/>
  </w:num>
  <w:num w:numId="18" w16cid:durableId="990405076">
    <w:abstractNumId w:val="24"/>
  </w:num>
  <w:num w:numId="19" w16cid:durableId="946429142">
    <w:abstractNumId w:val="4"/>
  </w:num>
  <w:num w:numId="20" w16cid:durableId="1875338838">
    <w:abstractNumId w:val="16"/>
  </w:num>
  <w:num w:numId="21" w16cid:durableId="746729353">
    <w:abstractNumId w:val="8"/>
    <w:lvlOverride w:ilvl="0"/>
    <w:lvlOverride w:ilvl="1"/>
    <w:lvlOverride w:ilvl="2"/>
    <w:lvlOverride w:ilvl="3"/>
    <w:lvlOverride w:ilvl="4"/>
    <w:lvlOverride w:ilvl="5"/>
    <w:lvlOverride w:ilvl="6"/>
    <w:lvlOverride w:ilvl="7"/>
    <w:lvlOverride w:ilvl="8"/>
  </w:num>
  <w:num w:numId="22" w16cid:durableId="808132678">
    <w:abstractNumId w:val="15"/>
    <w:lvlOverride w:ilvl="0"/>
    <w:lvlOverride w:ilvl="1"/>
    <w:lvlOverride w:ilvl="2"/>
    <w:lvlOverride w:ilvl="3"/>
    <w:lvlOverride w:ilvl="4"/>
    <w:lvlOverride w:ilvl="5"/>
    <w:lvlOverride w:ilvl="6"/>
    <w:lvlOverride w:ilvl="7"/>
    <w:lvlOverride w:ilvl="8"/>
  </w:num>
  <w:num w:numId="23" w16cid:durableId="1396585614">
    <w:abstractNumId w:val="2"/>
    <w:lvlOverride w:ilvl="0"/>
    <w:lvlOverride w:ilvl="1"/>
    <w:lvlOverride w:ilvl="2"/>
    <w:lvlOverride w:ilvl="3"/>
    <w:lvlOverride w:ilvl="4"/>
    <w:lvlOverride w:ilvl="5"/>
    <w:lvlOverride w:ilvl="6"/>
    <w:lvlOverride w:ilvl="7"/>
    <w:lvlOverride w:ilvl="8"/>
  </w:num>
  <w:num w:numId="24" w16cid:durableId="1438673442">
    <w:abstractNumId w:val="25"/>
    <w:lvlOverride w:ilvl="0"/>
    <w:lvlOverride w:ilvl="1"/>
    <w:lvlOverride w:ilvl="2"/>
    <w:lvlOverride w:ilvl="3"/>
    <w:lvlOverride w:ilvl="4"/>
    <w:lvlOverride w:ilvl="5"/>
    <w:lvlOverride w:ilvl="6"/>
    <w:lvlOverride w:ilvl="7"/>
    <w:lvlOverride w:ilvl="8"/>
  </w:num>
  <w:num w:numId="25" w16cid:durableId="1162621292">
    <w:abstractNumId w:val="13"/>
  </w:num>
  <w:num w:numId="26" w16cid:durableId="132377541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DE5"/>
    <w:rsid w:val="00017480"/>
    <w:rsid w:val="000174F1"/>
    <w:rsid w:val="00021720"/>
    <w:rsid w:val="00024F92"/>
    <w:rsid w:val="000258CF"/>
    <w:rsid w:val="00032872"/>
    <w:rsid w:val="0003315B"/>
    <w:rsid w:val="00033454"/>
    <w:rsid w:val="000336CC"/>
    <w:rsid w:val="00034B23"/>
    <w:rsid w:val="00034CC6"/>
    <w:rsid w:val="00037EBC"/>
    <w:rsid w:val="00040E46"/>
    <w:rsid w:val="000464A9"/>
    <w:rsid w:val="00047CD6"/>
    <w:rsid w:val="0005152C"/>
    <w:rsid w:val="00056395"/>
    <w:rsid w:val="00056E45"/>
    <w:rsid w:val="00057D6C"/>
    <w:rsid w:val="00060529"/>
    <w:rsid w:val="000626AC"/>
    <w:rsid w:val="00074FDC"/>
    <w:rsid w:val="000755A2"/>
    <w:rsid w:val="00076DD0"/>
    <w:rsid w:val="0007713D"/>
    <w:rsid w:val="0008067A"/>
    <w:rsid w:val="0008440A"/>
    <w:rsid w:val="00084913"/>
    <w:rsid w:val="00085D9D"/>
    <w:rsid w:val="00091493"/>
    <w:rsid w:val="00094427"/>
    <w:rsid w:val="00095819"/>
    <w:rsid w:val="000963C7"/>
    <w:rsid w:val="0009689D"/>
    <w:rsid w:val="000972EC"/>
    <w:rsid w:val="0009759A"/>
    <w:rsid w:val="000A0ACD"/>
    <w:rsid w:val="000A1CF1"/>
    <w:rsid w:val="000B64F3"/>
    <w:rsid w:val="000C2832"/>
    <w:rsid w:val="000C5886"/>
    <w:rsid w:val="000C5B79"/>
    <w:rsid w:val="000C676C"/>
    <w:rsid w:val="000C7943"/>
    <w:rsid w:val="000D133D"/>
    <w:rsid w:val="000D5717"/>
    <w:rsid w:val="000D574C"/>
    <w:rsid w:val="000D59B3"/>
    <w:rsid w:val="000E14C6"/>
    <w:rsid w:val="000E289F"/>
    <w:rsid w:val="000E7BF3"/>
    <w:rsid w:val="000F1474"/>
    <w:rsid w:val="000F3077"/>
    <w:rsid w:val="000F3571"/>
    <w:rsid w:val="000F4DE5"/>
    <w:rsid w:val="000F5B57"/>
    <w:rsid w:val="0010281E"/>
    <w:rsid w:val="00103272"/>
    <w:rsid w:val="00104B28"/>
    <w:rsid w:val="001068B9"/>
    <w:rsid w:val="00113326"/>
    <w:rsid w:val="0011374B"/>
    <w:rsid w:val="001138FB"/>
    <w:rsid w:val="00116FE8"/>
    <w:rsid w:val="00117D78"/>
    <w:rsid w:val="001204BC"/>
    <w:rsid w:val="00124918"/>
    <w:rsid w:val="00125039"/>
    <w:rsid w:val="001271EE"/>
    <w:rsid w:val="00130AB7"/>
    <w:rsid w:val="001320A3"/>
    <w:rsid w:val="001321FF"/>
    <w:rsid w:val="001349C9"/>
    <w:rsid w:val="00136DB4"/>
    <w:rsid w:val="00140500"/>
    <w:rsid w:val="0014343F"/>
    <w:rsid w:val="00144C75"/>
    <w:rsid w:val="001471E0"/>
    <w:rsid w:val="001503E5"/>
    <w:rsid w:val="00154B7F"/>
    <w:rsid w:val="00157688"/>
    <w:rsid w:val="001607D3"/>
    <w:rsid w:val="001627A3"/>
    <w:rsid w:val="0016353E"/>
    <w:rsid w:val="00171C74"/>
    <w:rsid w:val="00172CB2"/>
    <w:rsid w:val="00174B66"/>
    <w:rsid w:val="00176032"/>
    <w:rsid w:val="001779D5"/>
    <w:rsid w:val="00180475"/>
    <w:rsid w:val="00181BEE"/>
    <w:rsid w:val="00182DA1"/>
    <w:rsid w:val="00183E42"/>
    <w:rsid w:val="00187B48"/>
    <w:rsid w:val="001920F0"/>
    <w:rsid w:val="00193000"/>
    <w:rsid w:val="00195328"/>
    <w:rsid w:val="0019576F"/>
    <w:rsid w:val="001963BF"/>
    <w:rsid w:val="001971D7"/>
    <w:rsid w:val="00197E7F"/>
    <w:rsid w:val="001A3D14"/>
    <w:rsid w:val="001A797E"/>
    <w:rsid w:val="001B29CA"/>
    <w:rsid w:val="001B3604"/>
    <w:rsid w:val="001B371E"/>
    <w:rsid w:val="001C45DE"/>
    <w:rsid w:val="001C47ED"/>
    <w:rsid w:val="001C4F40"/>
    <w:rsid w:val="001C6630"/>
    <w:rsid w:val="001D3164"/>
    <w:rsid w:val="001D333C"/>
    <w:rsid w:val="001D6574"/>
    <w:rsid w:val="001F04B1"/>
    <w:rsid w:val="001F33B7"/>
    <w:rsid w:val="001F3515"/>
    <w:rsid w:val="001F421D"/>
    <w:rsid w:val="00203239"/>
    <w:rsid w:val="0020327B"/>
    <w:rsid w:val="00211CF0"/>
    <w:rsid w:val="002135C7"/>
    <w:rsid w:val="00214527"/>
    <w:rsid w:val="00217F95"/>
    <w:rsid w:val="002203FA"/>
    <w:rsid w:val="002263A9"/>
    <w:rsid w:val="00227993"/>
    <w:rsid w:val="00230C44"/>
    <w:rsid w:val="00230E2A"/>
    <w:rsid w:val="002426F1"/>
    <w:rsid w:val="00246485"/>
    <w:rsid w:val="0025295F"/>
    <w:rsid w:val="00262E76"/>
    <w:rsid w:val="00263205"/>
    <w:rsid w:val="00265128"/>
    <w:rsid w:val="00267109"/>
    <w:rsid w:val="00267CCF"/>
    <w:rsid w:val="00267D49"/>
    <w:rsid w:val="00271967"/>
    <w:rsid w:val="0027318E"/>
    <w:rsid w:val="00275C42"/>
    <w:rsid w:val="0027774D"/>
    <w:rsid w:val="00277D63"/>
    <w:rsid w:val="002806B3"/>
    <w:rsid w:val="00282436"/>
    <w:rsid w:val="00283B99"/>
    <w:rsid w:val="00285876"/>
    <w:rsid w:val="002865F8"/>
    <w:rsid w:val="00295EE2"/>
    <w:rsid w:val="002A05EF"/>
    <w:rsid w:val="002A1CC3"/>
    <w:rsid w:val="002A57E3"/>
    <w:rsid w:val="002A6BFD"/>
    <w:rsid w:val="002B3B74"/>
    <w:rsid w:val="002C2524"/>
    <w:rsid w:val="002C3E60"/>
    <w:rsid w:val="002D0BB7"/>
    <w:rsid w:val="002D1CD4"/>
    <w:rsid w:val="002D29A3"/>
    <w:rsid w:val="002D587A"/>
    <w:rsid w:val="002E118C"/>
    <w:rsid w:val="002E1BFC"/>
    <w:rsid w:val="002E311C"/>
    <w:rsid w:val="002E3415"/>
    <w:rsid w:val="002F008F"/>
    <w:rsid w:val="002F5477"/>
    <w:rsid w:val="002F5825"/>
    <w:rsid w:val="002F6B97"/>
    <w:rsid w:val="002F78B9"/>
    <w:rsid w:val="0030010E"/>
    <w:rsid w:val="00300390"/>
    <w:rsid w:val="00301575"/>
    <w:rsid w:val="00313407"/>
    <w:rsid w:val="0031641D"/>
    <w:rsid w:val="00317985"/>
    <w:rsid w:val="00320498"/>
    <w:rsid w:val="00320E98"/>
    <w:rsid w:val="00321EA4"/>
    <w:rsid w:val="00322072"/>
    <w:rsid w:val="00323761"/>
    <w:rsid w:val="003268C1"/>
    <w:rsid w:val="0032721F"/>
    <w:rsid w:val="00327C9D"/>
    <w:rsid w:val="00330937"/>
    <w:rsid w:val="00332639"/>
    <w:rsid w:val="00341020"/>
    <w:rsid w:val="00341B9A"/>
    <w:rsid w:val="003503C1"/>
    <w:rsid w:val="0035255A"/>
    <w:rsid w:val="00352605"/>
    <w:rsid w:val="00354E41"/>
    <w:rsid w:val="00356579"/>
    <w:rsid w:val="00360A58"/>
    <w:rsid w:val="0036274E"/>
    <w:rsid w:val="00363B6C"/>
    <w:rsid w:val="00367209"/>
    <w:rsid w:val="00370E0D"/>
    <w:rsid w:val="00373C33"/>
    <w:rsid w:val="00374CC4"/>
    <w:rsid w:val="003752B2"/>
    <w:rsid w:val="003752C3"/>
    <w:rsid w:val="00377C69"/>
    <w:rsid w:val="00383D23"/>
    <w:rsid w:val="0038718E"/>
    <w:rsid w:val="0039574C"/>
    <w:rsid w:val="0039672D"/>
    <w:rsid w:val="003A01E2"/>
    <w:rsid w:val="003A17C1"/>
    <w:rsid w:val="003A47AA"/>
    <w:rsid w:val="003B0160"/>
    <w:rsid w:val="003B26B1"/>
    <w:rsid w:val="003B2DE7"/>
    <w:rsid w:val="003B3A8B"/>
    <w:rsid w:val="003B6F79"/>
    <w:rsid w:val="003B74C3"/>
    <w:rsid w:val="003B7837"/>
    <w:rsid w:val="003C1798"/>
    <w:rsid w:val="003D12DE"/>
    <w:rsid w:val="003D4857"/>
    <w:rsid w:val="003D4FF3"/>
    <w:rsid w:val="003E50BE"/>
    <w:rsid w:val="003E7938"/>
    <w:rsid w:val="003F17D5"/>
    <w:rsid w:val="003F1A9A"/>
    <w:rsid w:val="003F36AB"/>
    <w:rsid w:val="003F5B7C"/>
    <w:rsid w:val="003F5EC4"/>
    <w:rsid w:val="003F61FC"/>
    <w:rsid w:val="003F6E1C"/>
    <w:rsid w:val="004028B5"/>
    <w:rsid w:val="004137C0"/>
    <w:rsid w:val="00414965"/>
    <w:rsid w:val="00414A04"/>
    <w:rsid w:val="00415F67"/>
    <w:rsid w:val="0041664A"/>
    <w:rsid w:val="00426E67"/>
    <w:rsid w:val="00427AC2"/>
    <w:rsid w:val="00427D9F"/>
    <w:rsid w:val="00430302"/>
    <w:rsid w:val="00430C84"/>
    <w:rsid w:val="00435DB0"/>
    <w:rsid w:val="004360DF"/>
    <w:rsid w:val="00437C57"/>
    <w:rsid w:val="0044181A"/>
    <w:rsid w:val="0044206B"/>
    <w:rsid w:val="00450435"/>
    <w:rsid w:val="004504C5"/>
    <w:rsid w:val="00451460"/>
    <w:rsid w:val="0045320C"/>
    <w:rsid w:val="00454329"/>
    <w:rsid w:val="00463D94"/>
    <w:rsid w:val="004663A3"/>
    <w:rsid w:val="00467CBB"/>
    <w:rsid w:val="004720B7"/>
    <w:rsid w:val="00472973"/>
    <w:rsid w:val="00473E69"/>
    <w:rsid w:val="0048194E"/>
    <w:rsid w:val="00484893"/>
    <w:rsid w:val="00484B43"/>
    <w:rsid w:val="004850CC"/>
    <w:rsid w:val="00487623"/>
    <w:rsid w:val="004A0A41"/>
    <w:rsid w:val="004A0A4A"/>
    <w:rsid w:val="004A26C0"/>
    <w:rsid w:val="004A6466"/>
    <w:rsid w:val="004B5509"/>
    <w:rsid w:val="004B6151"/>
    <w:rsid w:val="004B7453"/>
    <w:rsid w:val="004C19F8"/>
    <w:rsid w:val="004C59B8"/>
    <w:rsid w:val="004C6886"/>
    <w:rsid w:val="004C69CE"/>
    <w:rsid w:val="004D0469"/>
    <w:rsid w:val="004D5DC8"/>
    <w:rsid w:val="004D6840"/>
    <w:rsid w:val="004E2325"/>
    <w:rsid w:val="004E3395"/>
    <w:rsid w:val="004E36D8"/>
    <w:rsid w:val="004E3921"/>
    <w:rsid w:val="004E48C3"/>
    <w:rsid w:val="004E7B68"/>
    <w:rsid w:val="004F0E4D"/>
    <w:rsid w:val="004F395C"/>
    <w:rsid w:val="004F5229"/>
    <w:rsid w:val="00502791"/>
    <w:rsid w:val="0050384E"/>
    <w:rsid w:val="00503979"/>
    <w:rsid w:val="0050767F"/>
    <w:rsid w:val="00507D25"/>
    <w:rsid w:val="00510261"/>
    <w:rsid w:val="00511FF6"/>
    <w:rsid w:val="00514505"/>
    <w:rsid w:val="00517901"/>
    <w:rsid w:val="00520F91"/>
    <w:rsid w:val="00522162"/>
    <w:rsid w:val="005225F9"/>
    <w:rsid w:val="005275F5"/>
    <w:rsid w:val="00527E4B"/>
    <w:rsid w:val="0053474C"/>
    <w:rsid w:val="0053508A"/>
    <w:rsid w:val="00540B84"/>
    <w:rsid w:val="0054292E"/>
    <w:rsid w:val="00544770"/>
    <w:rsid w:val="005504C2"/>
    <w:rsid w:val="00550A8D"/>
    <w:rsid w:val="0055260C"/>
    <w:rsid w:val="00555974"/>
    <w:rsid w:val="00560FBC"/>
    <w:rsid w:val="00563841"/>
    <w:rsid w:val="0056572B"/>
    <w:rsid w:val="005657AF"/>
    <w:rsid w:val="00567CAD"/>
    <w:rsid w:val="00572C07"/>
    <w:rsid w:val="00583BD2"/>
    <w:rsid w:val="005901E1"/>
    <w:rsid w:val="00590216"/>
    <w:rsid w:val="0059489C"/>
    <w:rsid w:val="005A4F94"/>
    <w:rsid w:val="005A5373"/>
    <w:rsid w:val="005A7A41"/>
    <w:rsid w:val="005B1516"/>
    <w:rsid w:val="005B2DDB"/>
    <w:rsid w:val="005B4AB6"/>
    <w:rsid w:val="005B59C0"/>
    <w:rsid w:val="005B7D71"/>
    <w:rsid w:val="005C1BF8"/>
    <w:rsid w:val="005C3BC3"/>
    <w:rsid w:val="005C773E"/>
    <w:rsid w:val="005C7E2F"/>
    <w:rsid w:val="005D0551"/>
    <w:rsid w:val="005D0677"/>
    <w:rsid w:val="005D1ED8"/>
    <w:rsid w:val="005D2F9F"/>
    <w:rsid w:val="005D4C0A"/>
    <w:rsid w:val="005E0177"/>
    <w:rsid w:val="005E0610"/>
    <w:rsid w:val="005E152C"/>
    <w:rsid w:val="005E22FB"/>
    <w:rsid w:val="005E2B61"/>
    <w:rsid w:val="005E51C7"/>
    <w:rsid w:val="005E6BFB"/>
    <w:rsid w:val="005E7966"/>
    <w:rsid w:val="005F2244"/>
    <w:rsid w:val="005F349F"/>
    <w:rsid w:val="00610821"/>
    <w:rsid w:val="00613A49"/>
    <w:rsid w:val="0061625F"/>
    <w:rsid w:val="00623851"/>
    <w:rsid w:val="006279A3"/>
    <w:rsid w:val="006317FF"/>
    <w:rsid w:val="00633C19"/>
    <w:rsid w:val="00640C28"/>
    <w:rsid w:val="00640E3B"/>
    <w:rsid w:val="00640EF6"/>
    <w:rsid w:val="00641E14"/>
    <w:rsid w:val="006442AF"/>
    <w:rsid w:val="00644652"/>
    <w:rsid w:val="0064709F"/>
    <w:rsid w:val="00647F8A"/>
    <w:rsid w:val="00650DAF"/>
    <w:rsid w:val="00650DB9"/>
    <w:rsid w:val="00652A8F"/>
    <w:rsid w:val="00653112"/>
    <w:rsid w:val="00656F6D"/>
    <w:rsid w:val="00663084"/>
    <w:rsid w:val="006655A6"/>
    <w:rsid w:val="00665843"/>
    <w:rsid w:val="00673113"/>
    <w:rsid w:val="00673C94"/>
    <w:rsid w:val="0067498B"/>
    <w:rsid w:val="00674D01"/>
    <w:rsid w:val="00677B61"/>
    <w:rsid w:val="00677CE8"/>
    <w:rsid w:val="00681768"/>
    <w:rsid w:val="00683A04"/>
    <w:rsid w:val="00686A49"/>
    <w:rsid w:val="0068729A"/>
    <w:rsid w:val="00687329"/>
    <w:rsid w:val="0069003B"/>
    <w:rsid w:val="00690A58"/>
    <w:rsid w:val="00692FB8"/>
    <w:rsid w:val="0069465F"/>
    <w:rsid w:val="00696A11"/>
    <w:rsid w:val="00696E96"/>
    <w:rsid w:val="006A2273"/>
    <w:rsid w:val="006A3748"/>
    <w:rsid w:val="006B1590"/>
    <w:rsid w:val="006B257A"/>
    <w:rsid w:val="006B5D8F"/>
    <w:rsid w:val="006C012D"/>
    <w:rsid w:val="006C110E"/>
    <w:rsid w:val="006C2E1A"/>
    <w:rsid w:val="006C36D4"/>
    <w:rsid w:val="006C4B84"/>
    <w:rsid w:val="006C520C"/>
    <w:rsid w:val="006C67A9"/>
    <w:rsid w:val="006D227A"/>
    <w:rsid w:val="006D67EC"/>
    <w:rsid w:val="006D787E"/>
    <w:rsid w:val="006E056A"/>
    <w:rsid w:val="006E0DBC"/>
    <w:rsid w:val="006E145D"/>
    <w:rsid w:val="006E4A3C"/>
    <w:rsid w:val="006E4A74"/>
    <w:rsid w:val="006E623F"/>
    <w:rsid w:val="006F02E4"/>
    <w:rsid w:val="006F0A7E"/>
    <w:rsid w:val="006F2ACF"/>
    <w:rsid w:val="006F4477"/>
    <w:rsid w:val="006F6DD5"/>
    <w:rsid w:val="006F76A4"/>
    <w:rsid w:val="00700BBD"/>
    <w:rsid w:val="0070373D"/>
    <w:rsid w:val="007037B0"/>
    <w:rsid w:val="0070427A"/>
    <w:rsid w:val="007051F8"/>
    <w:rsid w:val="007052CD"/>
    <w:rsid w:val="0070736A"/>
    <w:rsid w:val="00712620"/>
    <w:rsid w:val="007130F8"/>
    <w:rsid w:val="00716000"/>
    <w:rsid w:val="0071610E"/>
    <w:rsid w:val="007211B8"/>
    <w:rsid w:val="00723F5F"/>
    <w:rsid w:val="007378D6"/>
    <w:rsid w:val="00737B22"/>
    <w:rsid w:val="007435B4"/>
    <w:rsid w:val="00743832"/>
    <w:rsid w:val="0074662D"/>
    <w:rsid w:val="00746E1B"/>
    <w:rsid w:val="007504EB"/>
    <w:rsid w:val="00750B64"/>
    <w:rsid w:val="007538A5"/>
    <w:rsid w:val="00754957"/>
    <w:rsid w:val="00756B57"/>
    <w:rsid w:val="007570BF"/>
    <w:rsid w:val="00767CD7"/>
    <w:rsid w:val="00770BD1"/>
    <w:rsid w:val="00772486"/>
    <w:rsid w:val="00773C74"/>
    <w:rsid w:val="00773D2D"/>
    <w:rsid w:val="00774DC7"/>
    <w:rsid w:val="007754EC"/>
    <w:rsid w:val="00775725"/>
    <w:rsid w:val="0077644D"/>
    <w:rsid w:val="00780861"/>
    <w:rsid w:val="0078282C"/>
    <w:rsid w:val="007838A7"/>
    <w:rsid w:val="00786295"/>
    <w:rsid w:val="00786BD0"/>
    <w:rsid w:val="00790651"/>
    <w:rsid w:val="00796DBA"/>
    <w:rsid w:val="007A2BAB"/>
    <w:rsid w:val="007A6A81"/>
    <w:rsid w:val="007B14A3"/>
    <w:rsid w:val="007B18B7"/>
    <w:rsid w:val="007B2682"/>
    <w:rsid w:val="007B4D9D"/>
    <w:rsid w:val="007B5E22"/>
    <w:rsid w:val="007B78AB"/>
    <w:rsid w:val="007C0475"/>
    <w:rsid w:val="007C0AA6"/>
    <w:rsid w:val="007C112E"/>
    <w:rsid w:val="007C47D1"/>
    <w:rsid w:val="007C5FF4"/>
    <w:rsid w:val="007C7036"/>
    <w:rsid w:val="007D6358"/>
    <w:rsid w:val="007D645B"/>
    <w:rsid w:val="007E08D4"/>
    <w:rsid w:val="007E1C3D"/>
    <w:rsid w:val="007F4267"/>
    <w:rsid w:val="007F68D5"/>
    <w:rsid w:val="00801B19"/>
    <w:rsid w:val="00802875"/>
    <w:rsid w:val="00802FC5"/>
    <w:rsid w:val="008045AF"/>
    <w:rsid w:val="00805B15"/>
    <w:rsid w:val="00806809"/>
    <w:rsid w:val="00812F5A"/>
    <w:rsid w:val="00815931"/>
    <w:rsid w:val="00821036"/>
    <w:rsid w:val="00824339"/>
    <w:rsid w:val="00827531"/>
    <w:rsid w:val="00832CC0"/>
    <w:rsid w:val="00834A47"/>
    <w:rsid w:val="00836521"/>
    <w:rsid w:val="00840484"/>
    <w:rsid w:val="00840F04"/>
    <w:rsid w:val="00841EA8"/>
    <w:rsid w:val="00843865"/>
    <w:rsid w:val="00845ACE"/>
    <w:rsid w:val="0085005D"/>
    <w:rsid w:val="008510C4"/>
    <w:rsid w:val="008516C5"/>
    <w:rsid w:val="00852FC5"/>
    <w:rsid w:val="008531EE"/>
    <w:rsid w:val="008538F4"/>
    <w:rsid w:val="00860BFB"/>
    <w:rsid w:val="00863EE2"/>
    <w:rsid w:val="00865B3D"/>
    <w:rsid w:val="00871860"/>
    <w:rsid w:val="008720CF"/>
    <w:rsid w:val="00880D61"/>
    <w:rsid w:val="00883425"/>
    <w:rsid w:val="00883623"/>
    <w:rsid w:val="008863F5"/>
    <w:rsid w:val="0089066B"/>
    <w:rsid w:val="00895707"/>
    <w:rsid w:val="008A2919"/>
    <w:rsid w:val="008A2FEC"/>
    <w:rsid w:val="008A395F"/>
    <w:rsid w:val="008B3741"/>
    <w:rsid w:val="008B79C0"/>
    <w:rsid w:val="008C0819"/>
    <w:rsid w:val="008C1307"/>
    <w:rsid w:val="008C1774"/>
    <w:rsid w:val="008C4449"/>
    <w:rsid w:val="008C69DD"/>
    <w:rsid w:val="008D160D"/>
    <w:rsid w:val="008D3D6E"/>
    <w:rsid w:val="008D3F77"/>
    <w:rsid w:val="008D40F3"/>
    <w:rsid w:val="008D43D4"/>
    <w:rsid w:val="008D75E8"/>
    <w:rsid w:val="008D7CA1"/>
    <w:rsid w:val="008E2198"/>
    <w:rsid w:val="008E5B13"/>
    <w:rsid w:val="008F044A"/>
    <w:rsid w:val="008F4054"/>
    <w:rsid w:val="008F56D6"/>
    <w:rsid w:val="008F63C7"/>
    <w:rsid w:val="009008F4"/>
    <w:rsid w:val="0091024C"/>
    <w:rsid w:val="0091246C"/>
    <w:rsid w:val="009140B1"/>
    <w:rsid w:val="00921449"/>
    <w:rsid w:val="00932CDD"/>
    <w:rsid w:val="00933086"/>
    <w:rsid w:val="009354F5"/>
    <w:rsid w:val="00937029"/>
    <w:rsid w:val="009376D6"/>
    <w:rsid w:val="009450C4"/>
    <w:rsid w:val="009466CF"/>
    <w:rsid w:val="00951FEC"/>
    <w:rsid w:val="009535B4"/>
    <w:rsid w:val="00953600"/>
    <w:rsid w:val="00953765"/>
    <w:rsid w:val="00955259"/>
    <w:rsid w:val="00956F48"/>
    <w:rsid w:val="00957E3F"/>
    <w:rsid w:val="00960C24"/>
    <w:rsid w:val="00970311"/>
    <w:rsid w:val="0097089E"/>
    <w:rsid w:val="009716CF"/>
    <w:rsid w:val="00972886"/>
    <w:rsid w:val="00974A10"/>
    <w:rsid w:val="00976242"/>
    <w:rsid w:val="00976560"/>
    <w:rsid w:val="00980FB0"/>
    <w:rsid w:val="00982423"/>
    <w:rsid w:val="00983983"/>
    <w:rsid w:val="00986AAC"/>
    <w:rsid w:val="00987864"/>
    <w:rsid w:val="00992FAE"/>
    <w:rsid w:val="00997F6B"/>
    <w:rsid w:val="009A5033"/>
    <w:rsid w:val="009B1CCC"/>
    <w:rsid w:val="009B2D42"/>
    <w:rsid w:val="009B4605"/>
    <w:rsid w:val="009B4977"/>
    <w:rsid w:val="009B5FF3"/>
    <w:rsid w:val="009B6A81"/>
    <w:rsid w:val="009C0C7D"/>
    <w:rsid w:val="009C29A0"/>
    <w:rsid w:val="009C4249"/>
    <w:rsid w:val="009C64AB"/>
    <w:rsid w:val="009D0782"/>
    <w:rsid w:val="009D6F57"/>
    <w:rsid w:val="009E2516"/>
    <w:rsid w:val="009E7D8B"/>
    <w:rsid w:val="009F0522"/>
    <w:rsid w:val="009F5651"/>
    <w:rsid w:val="009F5C3D"/>
    <w:rsid w:val="00A00B9D"/>
    <w:rsid w:val="00A11811"/>
    <w:rsid w:val="00A12405"/>
    <w:rsid w:val="00A13B9E"/>
    <w:rsid w:val="00A16830"/>
    <w:rsid w:val="00A209C3"/>
    <w:rsid w:val="00A26FAB"/>
    <w:rsid w:val="00A279B3"/>
    <w:rsid w:val="00A32898"/>
    <w:rsid w:val="00A32EA6"/>
    <w:rsid w:val="00A43750"/>
    <w:rsid w:val="00A437F3"/>
    <w:rsid w:val="00A53686"/>
    <w:rsid w:val="00A56A31"/>
    <w:rsid w:val="00A56A5B"/>
    <w:rsid w:val="00A57B53"/>
    <w:rsid w:val="00A62957"/>
    <w:rsid w:val="00A63D09"/>
    <w:rsid w:val="00A67564"/>
    <w:rsid w:val="00A73E7E"/>
    <w:rsid w:val="00A77C4E"/>
    <w:rsid w:val="00A82FB9"/>
    <w:rsid w:val="00A839B1"/>
    <w:rsid w:val="00A83F4A"/>
    <w:rsid w:val="00A83FF5"/>
    <w:rsid w:val="00A924B4"/>
    <w:rsid w:val="00AA2858"/>
    <w:rsid w:val="00AA5712"/>
    <w:rsid w:val="00AA62BC"/>
    <w:rsid w:val="00AA638A"/>
    <w:rsid w:val="00AA73F3"/>
    <w:rsid w:val="00AB08BD"/>
    <w:rsid w:val="00AB40C4"/>
    <w:rsid w:val="00AB5CD5"/>
    <w:rsid w:val="00AC1DD0"/>
    <w:rsid w:val="00AD4123"/>
    <w:rsid w:val="00AD43F0"/>
    <w:rsid w:val="00AD53B4"/>
    <w:rsid w:val="00AD64FC"/>
    <w:rsid w:val="00AD7816"/>
    <w:rsid w:val="00AE07D3"/>
    <w:rsid w:val="00AE6D0E"/>
    <w:rsid w:val="00AE7995"/>
    <w:rsid w:val="00AF063F"/>
    <w:rsid w:val="00AF2632"/>
    <w:rsid w:val="00AF36EC"/>
    <w:rsid w:val="00B01863"/>
    <w:rsid w:val="00B0313B"/>
    <w:rsid w:val="00B11897"/>
    <w:rsid w:val="00B12077"/>
    <w:rsid w:val="00B12ADC"/>
    <w:rsid w:val="00B13337"/>
    <w:rsid w:val="00B14C7E"/>
    <w:rsid w:val="00B14E93"/>
    <w:rsid w:val="00B17A79"/>
    <w:rsid w:val="00B26CB9"/>
    <w:rsid w:val="00B26FB3"/>
    <w:rsid w:val="00B27D81"/>
    <w:rsid w:val="00B32C4C"/>
    <w:rsid w:val="00B32D30"/>
    <w:rsid w:val="00B3319C"/>
    <w:rsid w:val="00B33759"/>
    <w:rsid w:val="00B346F8"/>
    <w:rsid w:val="00B35932"/>
    <w:rsid w:val="00B3658C"/>
    <w:rsid w:val="00B41883"/>
    <w:rsid w:val="00B43302"/>
    <w:rsid w:val="00B4342E"/>
    <w:rsid w:val="00B4412F"/>
    <w:rsid w:val="00B525DB"/>
    <w:rsid w:val="00B57469"/>
    <w:rsid w:val="00B57E02"/>
    <w:rsid w:val="00B57FE6"/>
    <w:rsid w:val="00B638AD"/>
    <w:rsid w:val="00B64D21"/>
    <w:rsid w:val="00B67829"/>
    <w:rsid w:val="00B706FA"/>
    <w:rsid w:val="00B758F9"/>
    <w:rsid w:val="00B761E9"/>
    <w:rsid w:val="00B76F8B"/>
    <w:rsid w:val="00B823F7"/>
    <w:rsid w:val="00B83DDA"/>
    <w:rsid w:val="00B840C6"/>
    <w:rsid w:val="00B855BE"/>
    <w:rsid w:val="00B91F13"/>
    <w:rsid w:val="00B945B1"/>
    <w:rsid w:val="00B9502A"/>
    <w:rsid w:val="00B95BA4"/>
    <w:rsid w:val="00B95C17"/>
    <w:rsid w:val="00B95F05"/>
    <w:rsid w:val="00B96B57"/>
    <w:rsid w:val="00B971B8"/>
    <w:rsid w:val="00BA0299"/>
    <w:rsid w:val="00BA0344"/>
    <w:rsid w:val="00BA0980"/>
    <w:rsid w:val="00BA2596"/>
    <w:rsid w:val="00BA4738"/>
    <w:rsid w:val="00BA4791"/>
    <w:rsid w:val="00BA5F66"/>
    <w:rsid w:val="00BA6676"/>
    <w:rsid w:val="00BB265A"/>
    <w:rsid w:val="00BB6C08"/>
    <w:rsid w:val="00BB6CF4"/>
    <w:rsid w:val="00BC0817"/>
    <w:rsid w:val="00BC1623"/>
    <w:rsid w:val="00BC1EB7"/>
    <w:rsid w:val="00BC4F62"/>
    <w:rsid w:val="00BC4FAA"/>
    <w:rsid w:val="00BC69D4"/>
    <w:rsid w:val="00BE0208"/>
    <w:rsid w:val="00BF0C54"/>
    <w:rsid w:val="00BF1D5E"/>
    <w:rsid w:val="00BF4F73"/>
    <w:rsid w:val="00C00EDB"/>
    <w:rsid w:val="00C048EB"/>
    <w:rsid w:val="00C075AB"/>
    <w:rsid w:val="00C11B5F"/>
    <w:rsid w:val="00C13635"/>
    <w:rsid w:val="00C15F1E"/>
    <w:rsid w:val="00C21502"/>
    <w:rsid w:val="00C21D22"/>
    <w:rsid w:val="00C25550"/>
    <w:rsid w:val="00C33EDD"/>
    <w:rsid w:val="00C34B31"/>
    <w:rsid w:val="00C358C3"/>
    <w:rsid w:val="00C368FB"/>
    <w:rsid w:val="00C370D0"/>
    <w:rsid w:val="00C40A16"/>
    <w:rsid w:val="00C42FB4"/>
    <w:rsid w:val="00C47AC2"/>
    <w:rsid w:val="00C50F9C"/>
    <w:rsid w:val="00C5175F"/>
    <w:rsid w:val="00C53240"/>
    <w:rsid w:val="00C53317"/>
    <w:rsid w:val="00C536EA"/>
    <w:rsid w:val="00C5543A"/>
    <w:rsid w:val="00C55D12"/>
    <w:rsid w:val="00C6130E"/>
    <w:rsid w:val="00C623F3"/>
    <w:rsid w:val="00C65CC7"/>
    <w:rsid w:val="00C70ADC"/>
    <w:rsid w:val="00C7641B"/>
    <w:rsid w:val="00C825E9"/>
    <w:rsid w:val="00C917B3"/>
    <w:rsid w:val="00C945AF"/>
    <w:rsid w:val="00CA0F70"/>
    <w:rsid w:val="00CA6B86"/>
    <w:rsid w:val="00CB17D7"/>
    <w:rsid w:val="00CB21CD"/>
    <w:rsid w:val="00CB2539"/>
    <w:rsid w:val="00CB49B8"/>
    <w:rsid w:val="00CB7A79"/>
    <w:rsid w:val="00CB7D8A"/>
    <w:rsid w:val="00CD4C60"/>
    <w:rsid w:val="00CD7F69"/>
    <w:rsid w:val="00CE078C"/>
    <w:rsid w:val="00CE0D81"/>
    <w:rsid w:val="00CE3425"/>
    <w:rsid w:val="00CE453A"/>
    <w:rsid w:val="00CE5C94"/>
    <w:rsid w:val="00CF0F2B"/>
    <w:rsid w:val="00CF3665"/>
    <w:rsid w:val="00CF6043"/>
    <w:rsid w:val="00D02652"/>
    <w:rsid w:val="00D037C6"/>
    <w:rsid w:val="00D048B2"/>
    <w:rsid w:val="00D04B3A"/>
    <w:rsid w:val="00D0552F"/>
    <w:rsid w:val="00D0609C"/>
    <w:rsid w:val="00D07137"/>
    <w:rsid w:val="00D114D3"/>
    <w:rsid w:val="00D17BA1"/>
    <w:rsid w:val="00D2098D"/>
    <w:rsid w:val="00D304A9"/>
    <w:rsid w:val="00D3095F"/>
    <w:rsid w:val="00D324E7"/>
    <w:rsid w:val="00D35F87"/>
    <w:rsid w:val="00D36214"/>
    <w:rsid w:val="00D4097F"/>
    <w:rsid w:val="00D413A3"/>
    <w:rsid w:val="00D4166F"/>
    <w:rsid w:val="00D44BC0"/>
    <w:rsid w:val="00D46829"/>
    <w:rsid w:val="00D46C22"/>
    <w:rsid w:val="00D501D8"/>
    <w:rsid w:val="00D50702"/>
    <w:rsid w:val="00D60A53"/>
    <w:rsid w:val="00D60D17"/>
    <w:rsid w:val="00D637B6"/>
    <w:rsid w:val="00D647E0"/>
    <w:rsid w:val="00D64B7E"/>
    <w:rsid w:val="00D65434"/>
    <w:rsid w:val="00D66DDF"/>
    <w:rsid w:val="00D756F6"/>
    <w:rsid w:val="00D777AB"/>
    <w:rsid w:val="00D83AB3"/>
    <w:rsid w:val="00D8544B"/>
    <w:rsid w:val="00D860FA"/>
    <w:rsid w:val="00D943A5"/>
    <w:rsid w:val="00D95150"/>
    <w:rsid w:val="00DA1E38"/>
    <w:rsid w:val="00DA320A"/>
    <w:rsid w:val="00DA4E18"/>
    <w:rsid w:val="00DA5C76"/>
    <w:rsid w:val="00DB00D9"/>
    <w:rsid w:val="00DB0BF4"/>
    <w:rsid w:val="00DB7B1E"/>
    <w:rsid w:val="00DC1BC1"/>
    <w:rsid w:val="00DC2474"/>
    <w:rsid w:val="00DC293D"/>
    <w:rsid w:val="00DD0DE3"/>
    <w:rsid w:val="00DD3E7D"/>
    <w:rsid w:val="00DD5C7B"/>
    <w:rsid w:val="00DE0E44"/>
    <w:rsid w:val="00DE0F44"/>
    <w:rsid w:val="00DE5A9C"/>
    <w:rsid w:val="00DF25E6"/>
    <w:rsid w:val="00DF76EB"/>
    <w:rsid w:val="00E004A4"/>
    <w:rsid w:val="00E0122D"/>
    <w:rsid w:val="00E01447"/>
    <w:rsid w:val="00E03FD3"/>
    <w:rsid w:val="00E052E2"/>
    <w:rsid w:val="00E12285"/>
    <w:rsid w:val="00E13542"/>
    <w:rsid w:val="00E14439"/>
    <w:rsid w:val="00E15D99"/>
    <w:rsid w:val="00E15EE6"/>
    <w:rsid w:val="00E24DF0"/>
    <w:rsid w:val="00E256E3"/>
    <w:rsid w:val="00E26968"/>
    <w:rsid w:val="00E273F8"/>
    <w:rsid w:val="00E30985"/>
    <w:rsid w:val="00E33A3C"/>
    <w:rsid w:val="00E467A8"/>
    <w:rsid w:val="00E51F1B"/>
    <w:rsid w:val="00E53F15"/>
    <w:rsid w:val="00E55AAA"/>
    <w:rsid w:val="00E7463C"/>
    <w:rsid w:val="00E76CCB"/>
    <w:rsid w:val="00E8496D"/>
    <w:rsid w:val="00E876F4"/>
    <w:rsid w:val="00E9017E"/>
    <w:rsid w:val="00E9043D"/>
    <w:rsid w:val="00E92393"/>
    <w:rsid w:val="00E931A1"/>
    <w:rsid w:val="00EA089E"/>
    <w:rsid w:val="00EA20D8"/>
    <w:rsid w:val="00EA7539"/>
    <w:rsid w:val="00EB3F67"/>
    <w:rsid w:val="00EB5E52"/>
    <w:rsid w:val="00EC2FFC"/>
    <w:rsid w:val="00EC4AEE"/>
    <w:rsid w:val="00EC7EEC"/>
    <w:rsid w:val="00ED32C8"/>
    <w:rsid w:val="00ED6447"/>
    <w:rsid w:val="00EE1A59"/>
    <w:rsid w:val="00EE6A4F"/>
    <w:rsid w:val="00EE6D14"/>
    <w:rsid w:val="00EE792C"/>
    <w:rsid w:val="00EF52FF"/>
    <w:rsid w:val="00EF691F"/>
    <w:rsid w:val="00EF783F"/>
    <w:rsid w:val="00F051EC"/>
    <w:rsid w:val="00F06566"/>
    <w:rsid w:val="00F1065A"/>
    <w:rsid w:val="00F14B06"/>
    <w:rsid w:val="00F15D2D"/>
    <w:rsid w:val="00F16262"/>
    <w:rsid w:val="00F16290"/>
    <w:rsid w:val="00F16746"/>
    <w:rsid w:val="00F23650"/>
    <w:rsid w:val="00F25497"/>
    <w:rsid w:val="00F3017F"/>
    <w:rsid w:val="00F31B23"/>
    <w:rsid w:val="00F32948"/>
    <w:rsid w:val="00F32AB3"/>
    <w:rsid w:val="00F33365"/>
    <w:rsid w:val="00F34E50"/>
    <w:rsid w:val="00F3714A"/>
    <w:rsid w:val="00F37307"/>
    <w:rsid w:val="00F44D43"/>
    <w:rsid w:val="00F45987"/>
    <w:rsid w:val="00F46E03"/>
    <w:rsid w:val="00F478C9"/>
    <w:rsid w:val="00F50846"/>
    <w:rsid w:val="00F54E81"/>
    <w:rsid w:val="00F566DE"/>
    <w:rsid w:val="00F570DA"/>
    <w:rsid w:val="00F63648"/>
    <w:rsid w:val="00F64BF2"/>
    <w:rsid w:val="00F65135"/>
    <w:rsid w:val="00F65B72"/>
    <w:rsid w:val="00F728A2"/>
    <w:rsid w:val="00F72F21"/>
    <w:rsid w:val="00F76A76"/>
    <w:rsid w:val="00F76B0E"/>
    <w:rsid w:val="00F8065D"/>
    <w:rsid w:val="00F82C76"/>
    <w:rsid w:val="00F84F51"/>
    <w:rsid w:val="00F9008E"/>
    <w:rsid w:val="00F90B45"/>
    <w:rsid w:val="00F97F15"/>
    <w:rsid w:val="00FA37B9"/>
    <w:rsid w:val="00FA457E"/>
    <w:rsid w:val="00FB03B3"/>
    <w:rsid w:val="00FB59F0"/>
    <w:rsid w:val="00FC1D62"/>
    <w:rsid w:val="00FC24D7"/>
    <w:rsid w:val="00FC3710"/>
    <w:rsid w:val="00FD0248"/>
    <w:rsid w:val="00FD22A2"/>
    <w:rsid w:val="00FD31A6"/>
    <w:rsid w:val="00FD31DA"/>
    <w:rsid w:val="00FD7A1A"/>
    <w:rsid w:val="00FE3351"/>
    <w:rsid w:val="00FE395C"/>
    <w:rsid w:val="00FE7CC7"/>
    <w:rsid w:val="00FF347A"/>
    <w:rsid w:val="00FF3997"/>
    <w:rsid w:val="00FF629E"/>
    <w:rsid w:val="00FF649B"/>
    <w:rsid w:val="03F2A8DB"/>
    <w:rsid w:val="048A9B16"/>
    <w:rsid w:val="06679E71"/>
    <w:rsid w:val="0921AB71"/>
    <w:rsid w:val="10E3C806"/>
    <w:rsid w:val="135880E2"/>
    <w:rsid w:val="13D82EB3"/>
    <w:rsid w:val="13E44FDC"/>
    <w:rsid w:val="14AE007D"/>
    <w:rsid w:val="1EE12EFE"/>
    <w:rsid w:val="21F10961"/>
    <w:rsid w:val="24A03642"/>
    <w:rsid w:val="27AE28D3"/>
    <w:rsid w:val="2A23EE34"/>
    <w:rsid w:val="2A84E0D9"/>
    <w:rsid w:val="2EF01767"/>
    <w:rsid w:val="31AE6AEF"/>
    <w:rsid w:val="42978E0C"/>
    <w:rsid w:val="47193A9C"/>
    <w:rsid w:val="4A50DB5E"/>
    <w:rsid w:val="4B1ECEA4"/>
    <w:rsid w:val="4BECABBF"/>
    <w:rsid w:val="4F244C81"/>
    <w:rsid w:val="5A8A0FEE"/>
    <w:rsid w:val="5AB38A50"/>
    <w:rsid w:val="615ADD59"/>
    <w:rsid w:val="64FF9205"/>
    <w:rsid w:val="654A3C55"/>
    <w:rsid w:val="65FB5110"/>
    <w:rsid w:val="7105C941"/>
    <w:rsid w:val="720D83BF"/>
    <w:rsid w:val="76C9F549"/>
    <w:rsid w:val="7973C2D1"/>
    <w:rsid w:val="7B5CA67B"/>
    <w:rsid w:val="7F801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88B2A"/>
  <w15:chartTrackingRefBased/>
  <w15:docId w15:val="{758EEC86-D8AD-4CBE-B946-32710DC47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4DE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281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655A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555974"/>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DE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0F4DE5"/>
    <w:pPr>
      <w:spacing w:line="259" w:lineRule="auto"/>
      <w:outlineLvl w:val="9"/>
    </w:pPr>
  </w:style>
  <w:style w:type="paragraph" w:styleId="TOC1">
    <w:name w:val="toc 1"/>
    <w:basedOn w:val="Normal"/>
    <w:next w:val="Normal"/>
    <w:autoRedefine/>
    <w:uiPriority w:val="39"/>
    <w:unhideWhenUsed/>
    <w:rsid w:val="009008F4"/>
    <w:pPr>
      <w:tabs>
        <w:tab w:val="right" w:leader="dot" w:pos="9926"/>
      </w:tabs>
      <w:spacing w:after="100"/>
    </w:pPr>
  </w:style>
  <w:style w:type="character" w:styleId="Hyperlink">
    <w:name w:val="Hyperlink"/>
    <w:basedOn w:val="DefaultParagraphFont"/>
    <w:uiPriority w:val="99"/>
    <w:unhideWhenUsed/>
    <w:rsid w:val="000F4DE5"/>
    <w:rPr>
      <w:color w:val="0563C1" w:themeColor="hyperlink"/>
      <w:u w:val="single"/>
    </w:rPr>
  </w:style>
  <w:style w:type="paragraph" w:styleId="Header">
    <w:name w:val="header"/>
    <w:basedOn w:val="Normal"/>
    <w:link w:val="HeaderChar"/>
    <w:uiPriority w:val="99"/>
    <w:unhideWhenUsed/>
    <w:rsid w:val="00B17A79"/>
    <w:pPr>
      <w:tabs>
        <w:tab w:val="center" w:pos="4680"/>
        <w:tab w:val="right" w:pos="9360"/>
      </w:tabs>
    </w:pPr>
  </w:style>
  <w:style w:type="character" w:customStyle="1" w:styleId="HeaderChar">
    <w:name w:val="Header Char"/>
    <w:basedOn w:val="DefaultParagraphFont"/>
    <w:link w:val="Header"/>
    <w:uiPriority w:val="99"/>
    <w:rsid w:val="00B17A79"/>
  </w:style>
  <w:style w:type="paragraph" w:styleId="Footer">
    <w:name w:val="footer"/>
    <w:basedOn w:val="Normal"/>
    <w:link w:val="FooterChar"/>
    <w:uiPriority w:val="99"/>
    <w:unhideWhenUsed/>
    <w:qFormat/>
    <w:rsid w:val="00B17A79"/>
    <w:pPr>
      <w:tabs>
        <w:tab w:val="center" w:pos="4680"/>
        <w:tab w:val="right" w:pos="9360"/>
      </w:tabs>
    </w:pPr>
  </w:style>
  <w:style w:type="character" w:customStyle="1" w:styleId="FooterChar">
    <w:name w:val="Footer Char"/>
    <w:basedOn w:val="DefaultParagraphFont"/>
    <w:link w:val="Footer"/>
    <w:uiPriority w:val="99"/>
    <w:rsid w:val="00B17A79"/>
  </w:style>
  <w:style w:type="table" w:styleId="TableGrid">
    <w:name w:val="Table Grid"/>
    <w:basedOn w:val="TableNormal"/>
    <w:uiPriority w:val="39"/>
    <w:rsid w:val="00B17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0281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10281E"/>
    <w:pPr>
      <w:ind w:left="720"/>
      <w:contextualSpacing/>
    </w:pPr>
  </w:style>
  <w:style w:type="paragraph" w:styleId="BodyText">
    <w:name w:val="Body Text"/>
    <w:basedOn w:val="Normal"/>
    <w:link w:val="BodyTextChar"/>
    <w:uiPriority w:val="1"/>
    <w:qFormat/>
    <w:rsid w:val="00953765"/>
    <w:pPr>
      <w:widowControl w:val="0"/>
      <w:autoSpaceDE w:val="0"/>
      <w:autoSpaceDN w:val="0"/>
    </w:pPr>
    <w:rPr>
      <w:rFonts w:ascii="Calibri" w:eastAsia="Calibri" w:hAnsi="Calibri" w:cs="Calibri"/>
      <w:sz w:val="24"/>
      <w:szCs w:val="24"/>
    </w:rPr>
  </w:style>
  <w:style w:type="character" w:customStyle="1" w:styleId="BodyTextChar">
    <w:name w:val="Body Text Char"/>
    <w:basedOn w:val="DefaultParagraphFont"/>
    <w:link w:val="BodyText"/>
    <w:uiPriority w:val="1"/>
    <w:rsid w:val="00953765"/>
    <w:rPr>
      <w:rFonts w:ascii="Calibri" w:eastAsia="Calibri" w:hAnsi="Calibri" w:cs="Calibri"/>
      <w:sz w:val="24"/>
      <w:szCs w:val="24"/>
    </w:rPr>
  </w:style>
  <w:style w:type="character" w:customStyle="1" w:styleId="Heading5Char">
    <w:name w:val="Heading 5 Char"/>
    <w:basedOn w:val="DefaultParagraphFont"/>
    <w:link w:val="Heading5"/>
    <w:uiPriority w:val="9"/>
    <w:semiHidden/>
    <w:rsid w:val="00555974"/>
    <w:rPr>
      <w:rFonts w:asciiTheme="majorHAnsi" w:eastAsiaTheme="majorEastAsia" w:hAnsiTheme="majorHAnsi" w:cstheme="majorBidi"/>
      <w:color w:val="2F5496" w:themeColor="accent1" w:themeShade="BF"/>
    </w:rPr>
  </w:style>
  <w:style w:type="paragraph" w:styleId="TOC2">
    <w:name w:val="toc 2"/>
    <w:basedOn w:val="Normal"/>
    <w:next w:val="Normal"/>
    <w:autoRedefine/>
    <w:uiPriority w:val="39"/>
    <w:unhideWhenUsed/>
    <w:rsid w:val="006E145D"/>
    <w:pPr>
      <w:spacing w:after="100"/>
      <w:ind w:left="220"/>
    </w:pPr>
  </w:style>
  <w:style w:type="paragraph" w:styleId="NoSpacing">
    <w:name w:val="No Spacing"/>
    <w:uiPriority w:val="1"/>
    <w:qFormat/>
    <w:rsid w:val="0068729A"/>
  </w:style>
  <w:style w:type="character" w:customStyle="1" w:styleId="Heading3Char">
    <w:name w:val="Heading 3 Char"/>
    <w:basedOn w:val="DefaultParagraphFont"/>
    <w:link w:val="Heading3"/>
    <w:uiPriority w:val="9"/>
    <w:rsid w:val="006655A6"/>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7C112E"/>
    <w:pPr>
      <w:spacing w:after="100"/>
      <w:ind w:left="440"/>
    </w:pPr>
  </w:style>
  <w:style w:type="character" w:styleId="CommentReference">
    <w:name w:val="annotation reference"/>
    <w:basedOn w:val="DefaultParagraphFont"/>
    <w:uiPriority w:val="99"/>
    <w:semiHidden/>
    <w:unhideWhenUsed/>
    <w:rsid w:val="005B1516"/>
    <w:rPr>
      <w:sz w:val="16"/>
      <w:szCs w:val="16"/>
    </w:rPr>
  </w:style>
  <w:style w:type="paragraph" w:styleId="CommentText">
    <w:name w:val="annotation text"/>
    <w:basedOn w:val="Normal"/>
    <w:link w:val="CommentTextChar"/>
    <w:uiPriority w:val="99"/>
    <w:semiHidden/>
    <w:unhideWhenUsed/>
    <w:rsid w:val="005B1516"/>
    <w:rPr>
      <w:sz w:val="20"/>
      <w:szCs w:val="20"/>
    </w:rPr>
  </w:style>
  <w:style w:type="character" w:customStyle="1" w:styleId="CommentTextChar">
    <w:name w:val="Comment Text Char"/>
    <w:basedOn w:val="DefaultParagraphFont"/>
    <w:link w:val="CommentText"/>
    <w:uiPriority w:val="99"/>
    <w:semiHidden/>
    <w:rsid w:val="005B1516"/>
    <w:rPr>
      <w:sz w:val="20"/>
      <w:szCs w:val="20"/>
    </w:rPr>
  </w:style>
  <w:style w:type="paragraph" w:styleId="CommentSubject">
    <w:name w:val="annotation subject"/>
    <w:basedOn w:val="CommentText"/>
    <w:next w:val="CommentText"/>
    <w:link w:val="CommentSubjectChar"/>
    <w:uiPriority w:val="99"/>
    <w:semiHidden/>
    <w:unhideWhenUsed/>
    <w:rsid w:val="005B1516"/>
    <w:rPr>
      <w:b/>
      <w:bCs/>
    </w:rPr>
  </w:style>
  <w:style w:type="character" w:customStyle="1" w:styleId="CommentSubjectChar">
    <w:name w:val="Comment Subject Char"/>
    <w:basedOn w:val="CommentTextChar"/>
    <w:link w:val="CommentSubject"/>
    <w:uiPriority w:val="99"/>
    <w:semiHidden/>
    <w:rsid w:val="005B1516"/>
    <w:rPr>
      <w:b/>
      <w:bCs/>
      <w:sz w:val="20"/>
      <w:szCs w:val="20"/>
    </w:rPr>
  </w:style>
  <w:style w:type="paragraph" w:styleId="Revision">
    <w:name w:val="Revision"/>
    <w:hidden/>
    <w:uiPriority w:val="99"/>
    <w:semiHidden/>
    <w:rsid w:val="005B1516"/>
  </w:style>
  <w:style w:type="character" w:styleId="Mention">
    <w:name w:val="Mention"/>
    <w:basedOn w:val="DefaultParagraphFont"/>
    <w:uiPriority w:val="99"/>
    <w:unhideWhenUsed/>
    <w:rsid w:val="0021452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4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image" Target="media/image30.png"/><Relationship Id="R2ad9fc7861b74b56" Type="http://schemas.microsoft.com/office/2019/09/relationships/intelligence" Target="intelligence.xml"/><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5.jpe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jpe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ichigan.gov/mdhhs/0%2C5885%2C7-339-71551_11120_77826_77828---%2C00.html" TargetMode="External"/><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jpe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jpeg"/><Relationship Id="rId10" Type="http://schemas.openxmlformats.org/officeDocument/2006/relationships/hyperlink" Target="https://miteam-vls.michigan.gov/" TargetMode="External"/><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jpeg"/><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73352-E71A-4F02-8966-CCE3CDA24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38</Pages>
  <Words>11579</Words>
  <Characters>66004</Characters>
  <Application>Microsoft Office Word</Application>
  <DocSecurity>0</DocSecurity>
  <Lines>550</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77429</CharactersWithSpaces>
  <SharedDoc>false</SharedDoc>
  <HLinks>
    <vt:vector size="120" baseType="variant">
      <vt:variant>
        <vt:i4>3211292</vt:i4>
      </vt:variant>
      <vt:variant>
        <vt:i4>114</vt:i4>
      </vt:variant>
      <vt:variant>
        <vt:i4>0</vt:i4>
      </vt:variant>
      <vt:variant>
        <vt:i4>5</vt:i4>
      </vt:variant>
      <vt:variant>
        <vt:lpwstr>https://www.michigan.gov/mdhhs/0%2C5885%2C7-339-71551_11120_77826_77828---%2C00.html</vt:lpwstr>
      </vt:variant>
      <vt:variant>
        <vt:lpwstr/>
      </vt:variant>
      <vt:variant>
        <vt:i4>1900622</vt:i4>
      </vt:variant>
      <vt:variant>
        <vt:i4>111</vt:i4>
      </vt:variant>
      <vt:variant>
        <vt:i4>0</vt:i4>
      </vt:variant>
      <vt:variant>
        <vt:i4>5</vt:i4>
      </vt:variant>
      <vt:variant>
        <vt:lpwstr>https://miteam-vls.michigan.gov/</vt:lpwstr>
      </vt:variant>
      <vt:variant>
        <vt:lpwstr/>
      </vt:variant>
      <vt:variant>
        <vt:i4>1441855</vt:i4>
      </vt:variant>
      <vt:variant>
        <vt:i4>104</vt:i4>
      </vt:variant>
      <vt:variant>
        <vt:i4>0</vt:i4>
      </vt:variant>
      <vt:variant>
        <vt:i4>5</vt:i4>
      </vt:variant>
      <vt:variant>
        <vt:lpwstr/>
      </vt:variant>
      <vt:variant>
        <vt:lpwstr>_Toc102052930</vt:lpwstr>
      </vt:variant>
      <vt:variant>
        <vt:i4>1507391</vt:i4>
      </vt:variant>
      <vt:variant>
        <vt:i4>98</vt:i4>
      </vt:variant>
      <vt:variant>
        <vt:i4>0</vt:i4>
      </vt:variant>
      <vt:variant>
        <vt:i4>5</vt:i4>
      </vt:variant>
      <vt:variant>
        <vt:lpwstr/>
      </vt:variant>
      <vt:variant>
        <vt:lpwstr>_Toc102052929</vt:lpwstr>
      </vt:variant>
      <vt:variant>
        <vt:i4>1507391</vt:i4>
      </vt:variant>
      <vt:variant>
        <vt:i4>92</vt:i4>
      </vt:variant>
      <vt:variant>
        <vt:i4>0</vt:i4>
      </vt:variant>
      <vt:variant>
        <vt:i4>5</vt:i4>
      </vt:variant>
      <vt:variant>
        <vt:lpwstr/>
      </vt:variant>
      <vt:variant>
        <vt:lpwstr>_Toc102052928</vt:lpwstr>
      </vt:variant>
      <vt:variant>
        <vt:i4>1507391</vt:i4>
      </vt:variant>
      <vt:variant>
        <vt:i4>86</vt:i4>
      </vt:variant>
      <vt:variant>
        <vt:i4>0</vt:i4>
      </vt:variant>
      <vt:variant>
        <vt:i4>5</vt:i4>
      </vt:variant>
      <vt:variant>
        <vt:lpwstr/>
      </vt:variant>
      <vt:variant>
        <vt:lpwstr>_Toc102052927</vt:lpwstr>
      </vt:variant>
      <vt:variant>
        <vt:i4>1507391</vt:i4>
      </vt:variant>
      <vt:variant>
        <vt:i4>80</vt:i4>
      </vt:variant>
      <vt:variant>
        <vt:i4>0</vt:i4>
      </vt:variant>
      <vt:variant>
        <vt:i4>5</vt:i4>
      </vt:variant>
      <vt:variant>
        <vt:lpwstr/>
      </vt:variant>
      <vt:variant>
        <vt:lpwstr>_Toc102052926</vt:lpwstr>
      </vt:variant>
      <vt:variant>
        <vt:i4>1507391</vt:i4>
      </vt:variant>
      <vt:variant>
        <vt:i4>74</vt:i4>
      </vt:variant>
      <vt:variant>
        <vt:i4>0</vt:i4>
      </vt:variant>
      <vt:variant>
        <vt:i4>5</vt:i4>
      </vt:variant>
      <vt:variant>
        <vt:lpwstr/>
      </vt:variant>
      <vt:variant>
        <vt:lpwstr>_Toc102052925</vt:lpwstr>
      </vt:variant>
      <vt:variant>
        <vt:i4>1507391</vt:i4>
      </vt:variant>
      <vt:variant>
        <vt:i4>68</vt:i4>
      </vt:variant>
      <vt:variant>
        <vt:i4>0</vt:i4>
      </vt:variant>
      <vt:variant>
        <vt:i4>5</vt:i4>
      </vt:variant>
      <vt:variant>
        <vt:lpwstr/>
      </vt:variant>
      <vt:variant>
        <vt:lpwstr>_Toc102052924</vt:lpwstr>
      </vt:variant>
      <vt:variant>
        <vt:i4>1507391</vt:i4>
      </vt:variant>
      <vt:variant>
        <vt:i4>62</vt:i4>
      </vt:variant>
      <vt:variant>
        <vt:i4>0</vt:i4>
      </vt:variant>
      <vt:variant>
        <vt:i4>5</vt:i4>
      </vt:variant>
      <vt:variant>
        <vt:lpwstr/>
      </vt:variant>
      <vt:variant>
        <vt:lpwstr>_Toc102052923</vt:lpwstr>
      </vt:variant>
      <vt:variant>
        <vt:i4>1507391</vt:i4>
      </vt:variant>
      <vt:variant>
        <vt:i4>56</vt:i4>
      </vt:variant>
      <vt:variant>
        <vt:i4>0</vt:i4>
      </vt:variant>
      <vt:variant>
        <vt:i4>5</vt:i4>
      </vt:variant>
      <vt:variant>
        <vt:lpwstr/>
      </vt:variant>
      <vt:variant>
        <vt:lpwstr>_Toc102052922</vt:lpwstr>
      </vt:variant>
      <vt:variant>
        <vt:i4>1507391</vt:i4>
      </vt:variant>
      <vt:variant>
        <vt:i4>50</vt:i4>
      </vt:variant>
      <vt:variant>
        <vt:i4>0</vt:i4>
      </vt:variant>
      <vt:variant>
        <vt:i4>5</vt:i4>
      </vt:variant>
      <vt:variant>
        <vt:lpwstr/>
      </vt:variant>
      <vt:variant>
        <vt:lpwstr>_Toc102052921</vt:lpwstr>
      </vt:variant>
      <vt:variant>
        <vt:i4>1507391</vt:i4>
      </vt:variant>
      <vt:variant>
        <vt:i4>44</vt:i4>
      </vt:variant>
      <vt:variant>
        <vt:i4>0</vt:i4>
      </vt:variant>
      <vt:variant>
        <vt:i4>5</vt:i4>
      </vt:variant>
      <vt:variant>
        <vt:lpwstr/>
      </vt:variant>
      <vt:variant>
        <vt:lpwstr>_Toc102052920</vt:lpwstr>
      </vt:variant>
      <vt:variant>
        <vt:i4>1310783</vt:i4>
      </vt:variant>
      <vt:variant>
        <vt:i4>38</vt:i4>
      </vt:variant>
      <vt:variant>
        <vt:i4>0</vt:i4>
      </vt:variant>
      <vt:variant>
        <vt:i4>5</vt:i4>
      </vt:variant>
      <vt:variant>
        <vt:lpwstr/>
      </vt:variant>
      <vt:variant>
        <vt:lpwstr>_Toc102052919</vt:lpwstr>
      </vt:variant>
      <vt:variant>
        <vt:i4>1310783</vt:i4>
      </vt:variant>
      <vt:variant>
        <vt:i4>32</vt:i4>
      </vt:variant>
      <vt:variant>
        <vt:i4>0</vt:i4>
      </vt:variant>
      <vt:variant>
        <vt:i4>5</vt:i4>
      </vt:variant>
      <vt:variant>
        <vt:lpwstr/>
      </vt:variant>
      <vt:variant>
        <vt:lpwstr>_Toc102052918</vt:lpwstr>
      </vt:variant>
      <vt:variant>
        <vt:i4>1310783</vt:i4>
      </vt:variant>
      <vt:variant>
        <vt:i4>26</vt:i4>
      </vt:variant>
      <vt:variant>
        <vt:i4>0</vt:i4>
      </vt:variant>
      <vt:variant>
        <vt:i4>5</vt:i4>
      </vt:variant>
      <vt:variant>
        <vt:lpwstr/>
      </vt:variant>
      <vt:variant>
        <vt:lpwstr>_Toc102052917</vt:lpwstr>
      </vt:variant>
      <vt:variant>
        <vt:i4>1310783</vt:i4>
      </vt:variant>
      <vt:variant>
        <vt:i4>20</vt:i4>
      </vt:variant>
      <vt:variant>
        <vt:i4>0</vt:i4>
      </vt:variant>
      <vt:variant>
        <vt:i4>5</vt:i4>
      </vt:variant>
      <vt:variant>
        <vt:lpwstr/>
      </vt:variant>
      <vt:variant>
        <vt:lpwstr>_Toc102052916</vt:lpwstr>
      </vt:variant>
      <vt:variant>
        <vt:i4>1310783</vt:i4>
      </vt:variant>
      <vt:variant>
        <vt:i4>14</vt:i4>
      </vt:variant>
      <vt:variant>
        <vt:i4>0</vt:i4>
      </vt:variant>
      <vt:variant>
        <vt:i4>5</vt:i4>
      </vt:variant>
      <vt:variant>
        <vt:lpwstr/>
      </vt:variant>
      <vt:variant>
        <vt:lpwstr>_Toc102052915</vt:lpwstr>
      </vt:variant>
      <vt:variant>
        <vt:i4>1310783</vt:i4>
      </vt:variant>
      <vt:variant>
        <vt:i4>8</vt:i4>
      </vt:variant>
      <vt:variant>
        <vt:i4>0</vt:i4>
      </vt:variant>
      <vt:variant>
        <vt:i4>5</vt:i4>
      </vt:variant>
      <vt:variant>
        <vt:lpwstr/>
      </vt:variant>
      <vt:variant>
        <vt:lpwstr>_Toc102052914</vt:lpwstr>
      </vt:variant>
      <vt:variant>
        <vt:i4>1310783</vt:i4>
      </vt:variant>
      <vt:variant>
        <vt:i4>2</vt:i4>
      </vt:variant>
      <vt:variant>
        <vt:i4>0</vt:i4>
      </vt:variant>
      <vt:variant>
        <vt:i4>5</vt:i4>
      </vt:variant>
      <vt:variant>
        <vt:lpwstr/>
      </vt:variant>
      <vt:variant>
        <vt:lpwstr>_Toc102052913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Fedewa, Alexandria (DHHS)</dc:creator>
  <cp:keywords/>
  <dc:description/>
  <cp:lastModifiedBy>Meeuwes, Sarah (DHHS)</cp:lastModifiedBy>
  <cp:revision>3</cp:revision>
  <cp:lastPrinted>2022-07-11T13:06:00Z</cp:lastPrinted>
  <dcterms:created xsi:type="dcterms:W3CDTF">2022-12-21T19:19:00Z</dcterms:created>
  <dcterms:modified xsi:type="dcterms:W3CDTF">2022-12-21T21:28:00Z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2022-04-14T15:04:13Z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dacbe8c1-a769-42f5-8a9d-64a71466e489</vt:lpwstr>
  </property>
  <property fmtid="{D5CDD505-2E9C-101B-9397-08002B2CF9AE}" pid="8" name="MSIP_Label_2f46dfe0-534f-4c95-815c-5b1af86b9823_ContentBits">
    <vt:lpwstr>0</vt:lpwstr>
  </property>
</Properties>
</file>